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2" w:type="pct"/>
        <w:jc w:val="center"/>
        <w:tblLook w:val="01E0" w:firstRow="1" w:lastRow="1" w:firstColumn="1" w:lastColumn="1" w:noHBand="0" w:noVBand="0"/>
      </w:tblPr>
      <w:tblGrid>
        <w:gridCol w:w="4930"/>
        <w:gridCol w:w="1057"/>
        <w:gridCol w:w="4712"/>
      </w:tblGrid>
      <w:tr w:rsidR="00FE16CC" w:rsidRPr="00EF500F" w:rsidTr="00D478A6">
        <w:trPr>
          <w:trHeight w:val="549"/>
          <w:jc w:val="center"/>
        </w:trPr>
        <w:tc>
          <w:tcPr>
            <w:tcW w:w="2304" w:type="pct"/>
            <w:vAlign w:val="center"/>
          </w:tcPr>
          <w:p w:rsidR="00A95BC9" w:rsidRDefault="00A95BC9" w:rsidP="0085268D">
            <w:pPr>
              <w:pStyle w:val="Heading1"/>
              <w:numPr>
                <w:ilvl w:val="0"/>
                <w:numId w:val="0"/>
              </w:numPr>
              <w:jc w:val="center"/>
              <w:rPr>
                <w:rFonts w:ascii="Arial Unicode MS" w:eastAsia="Arial Unicode MS" w:hAnsi="Arial Unicode MS" w:cs="Arial Unicode MS"/>
                <w:b/>
                <w:color w:val="002060"/>
                <w:sz w:val="18"/>
                <w:szCs w:val="18"/>
              </w:rPr>
            </w:pPr>
            <w:r>
              <w:rPr>
                <w:rFonts w:ascii="Arial Unicode MS" w:eastAsia="Arial Unicode MS" w:hAnsi="Arial Unicode MS" w:cs="Arial Unicode MS"/>
                <w:b/>
                <w:color w:val="002060"/>
                <w:sz w:val="18"/>
                <w:szCs w:val="18"/>
              </w:rPr>
              <w:t xml:space="preserve">VĂN PHÒNG </w:t>
            </w:r>
          </w:p>
          <w:p w:rsidR="00FE16CC" w:rsidRPr="0059718D" w:rsidRDefault="00A95BC9" w:rsidP="0085268D">
            <w:pPr>
              <w:pStyle w:val="Heading1"/>
              <w:numPr>
                <w:ilvl w:val="0"/>
                <w:numId w:val="0"/>
              </w:numPr>
              <w:jc w:val="center"/>
              <w:rPr>
                <w:rFonts w:ascii="Myriad Pro" w:eastAsia="Arial Unicode MS" w:hAnsi="Myriad Pro" w:cs="Arial Unicode MS"/>
                <w:b/>
                <w:color w:val="002060"/>
                <w:sz w:val="18"/>
                <w:szCs w:val="18"/>
              </w:rPr>
            </w:pPr>
            <w:r>
              <w:rPr>
                <w:rFonts w:ascii="Arial Unicode MS" w:eastAsia="Arial Unicode MS" w:hAnsi="Arial Unicode MS" w:cs="Arial Unicode MS"/>
                <w:b/>
                <w:color w:val="002060"/>
                <w:sz w:val="18"/>
                <w:szCs w:val="18"/>
              </w:rPr>
              <w:t>ĐOÀN THANH NIÊN CỘNG SẢN HỒ CHÍ MINH</w:t>
            </w:r>
          </w:p>
        </w:tc>
        <w:tc>
          <w:tcPr>
            <w:tcW w:w="494" w:type="pct"/>
            <w:vAlign w:val="center"/>
          </w:tcPr>
          <w:p w:rsidR="00FE16CC" w:rsidRPr="0059718D" w:rsidRDefault="00FE16CC" w:rsidP="00676BB9">
            <w:pPr>
              <w:pStyle w:val="Heading1"/>
              <w:numPr>
                <w:ilvl w:val="0"/>
                <w:numId w:val="0"/>
              </w:numPr>
              <w:spacing w:before="40" w:after="40" w:line="288" w:lineRule="auto"/>
              <w:jc w:val="center"/>
              <w:rPr>
                <w:rFonts w:ascii="Myriad Pro" w:eastAsia="Arial Unicode MS" w:hAnsi="Myriad Pro" w:cs="Arial Unicode MS"/>
                <w:b/>
                <w:color w:val="002060"/>
                <w:sz w:val="18"/>
                <w:szCs w:val="18"/>
              </w:rPr>
            </w:pPr>
          </w:p>
        </w:tc>
        <w:tc>
          <w:tcPr>
            <w:tcW w:w="2202" w:type="pct"/>
            <w:vAlign w:val="center"/>
          </w:tcPr>
          <w:p w:rsidR="00D767BA" w:rsidRDefault="00CD4CFC" w:rsidP="00F55025">
            <w:pPr>
              <w:pStyle w:val="Heading1"/>
              <w:numPr>
                <w:ilvl w:val="0"/>
                <w:numId w:val="0"/>
              </w:numPr>
              <w:jc w:val="center"/>
              <w:rPr>
                <w:rFonts w:ascii="Arial Unicode MS" w:eastAsia="Arial Unicode MS" w:hAnsi="Arial Unicode MS" w:cs="Arial Unicode MS"/>
                <w:b/>
                <w:color w:val="002060"/>
                <w:sz w:val="18"/>
                <w:szCs w:val="18"/>
              </w:rPr>
            </w:pPr>
            <w:r w:rsidRPr="0059718D">
              <w:rPr>
                <w:rFonts w:ascii="Arial Unicode MS" w:eastAsia="Arial Unicode MS" w:hAnsi="Arial Unicode MS" w:cs="Arial Unicode MS"/>
                <w:b/>
                <w:color w:val="002060"/>
                <w:sz w:val="18"/>
                <w:szCs w:val="18"/>
              </w:rPr>
              <w:t xml:space="preserve">CÔNG TY CỔ PHẦN CHỨNG KHOÁN </w:t>
            </w:r>
          </w:p>
          <w:p w:rsidR="00FE16CC" w:rsidRPr="0059718D" w:rsidRDefault="00CD4CFC" w:rsidP="00F55025">
            <w:pPr>
              <w:pStyle w:val="Heading1"/>
              <w:numPr>
                <w:ilvl w:val="0"/>
                <w:numId w:val="0"/>
              </w:numPr>
              <w:jc w:val="center"/>
              <w:rPr>
                <w:rFonts w:ascii="Myriad Pro" w:eastAsia="Arial Unicode MS" w:hAnsi="Myriad Pro" w:cs="Arial Unicode MS"/>
                <w:b/>
                <w:color w:val="002060"/>
                <w:sz w:val="18"/>
                <w:szCs w:val="18"/>
              </w:rPr>
            </w:pPr>
            <w:r w:rsidRPr="0059718D">
              <w:rPr>
                <w:rFonts w:ascii="Arial Unicode MS" w:eastAsia="Arial Unicode MS" w:hAnsi="Arial Unicode MS" w:cs="Arial Unicode MS"/>
                <w:b/>
                <w:color w:val="002060"/>
                <w:sz w:val="18"/>
                <w:szCs w:val="18"/>
              </w:rPr>
              <w:t>RỒNG VIỆT</w:t>
            </w:r>
            <w:r w:rsidR="00D767BA">
              <w:rPr>
                <w:rFonts w:ascii="Arial Unicode MS" w:eastAsia="Arial Unicode MS" w:hAnsi="Arial Unicode MS" w:cs="Arial Unicode MS"/>
                <w:b/>
                <w:color w:val="002060"/>
                <w:sz w:val="18"/>
                <w:szCs w:val="18"/>
              </w:rPr>
              <w:t xml:space="preserve"> – CHI NHÁNH HÀ NỘI</w:t>
            </w:r>
          </w:p>
        </w:tc>
      </w:tr>
      <w:tr w:rsidR="00FE16CC" w:rsidRPr="00EF500F" w:rsidTr="00D478A6">
        <w:trPr>
          <w:trHeight w:val="594"/>
          <w:jc w:val="center"/>
        </w:trPr>
        <w:tc>
          <w:tcPr>
            <w:tcW w:w="2304" w:type="pct"/>
          </w:tcPr>
          <w:p w:rsidR="00FE16CC" w:rsidRPr="00EF500F" w:rsidRDefault="00FE16CC" w:rsidP="00676BB9">
            <w:pPr>
              <w:pStyle w:val="Heading1"/>
              <w:numPr>
                <w:ilvl w:val="0"/>
                <w:numId w:val="0"/>
              </w:numPr>
              <w:spacing w:before="40" w:after="40" w:line="288" w:lineRule="auto"/>
              <w:jc w:val="center"/>
              <w:rPr>
                <w:rFonts w:ascii="Myriad Pro" w:eastAsia="Arial Unicode MS" w:hAnsi="Myriad Pro" w:cs="Arial Unicode MS"/>
                <w:color w:val="002060"/>
                <w:sz w:val="20"/>
              </w:rPr>
            </w:pPr>
          </w:p>
        </w:tc>
        <w:tc>
          <w:tcPr>
            <w:tcW w:w="494" w:type="pct"/>
          </w:tcPr>
          <w:p w:rsidR="00FE16CC" w:rsidRPr="00EF500F" w:rsidRDefault="00A95BC9" w:rsidP="00676BB9">
            <w:pPr>
              <w:pStyle w:val="Heading1"/>
              <w:numPr>
                <w:ilvl w:val="0"/>
                <w:numId w:val="0"/>
              </w:numPr>
              <w:spacing w:before="40" w:after="40" w:line="288" w:lineRule="auto"/>
              <w:jc w:val="center"/>
              <w:rPr>
                <w:rFonts w:ascii="Myriad Pro" w:eastAsia="Arial Unicode MS" w:hAnsi="Myriad Pro" w:cs="Arial Unicode MS"/>
                <w:color w:val="002060"/>
                <w:sz w:val="20"/>
              </w:rPr>
            </w:pPr>
            <w:r>
              <w:rPr>
                <w:rFonts w:ascii="Myriad Pro" w:eastAsia="Arial Unicode MS" w:hAnsi="Myriad Pro" w:cs="Arial Unicode MS"/>
                <w:b/>
                <w:noProof/>
                <w:color w:val="002060"/>
                <w:sz w:val="18"/>
                <w:szCs w:val="18"/>
              </w:rPr>
              <w:drawing>
                <wp:anchor distT="0" distB="0" distL="114300" distR="114300" simplePos="0" relativeHeight="251661824" behindDoc="0" locked="0" layoutInCell="1" allowOverlap="1" wp14:anchorId="75E63CE1" wp14:editId="1CBA715C">
                  <wp:simplePos x="0" y="0"/>
                  <wp:positionH relativeFrom="margin">
                    <wp:posOffset>-74930</wp:posOffset>
                  </wp:positionH>
                  <wp:positionV relativeFrom="margin">
                    <wp:posOffset>-387985</wp:posOffset>
                  </wp:positionV>
                  <wp:extent cx="61052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0px-HOS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525" cy="838200"/>
                          </a:xfrm>
                          <a:prstGeom prst="rect">
                            <a:avLst/>
                          </a:prstGeom>
                        </pic:spPr>
                      </pic:pic>
                    </a:graphicData>
                  </a:graphic>
                  <wp14:sizeRelH relativeFrom="margin">
                    <wp14:pctWidth>0</wp14:pctWidth>
                  </wp14:sizeRelH>
                  <wp14:sizeRelV relativeFrom="margin">
                    <wp14:pctHeight>0</wp14:pctHeight>
                  </wp14:sizeRelV>
                </wp:anchor>
              </w:drawing>
            </w:r>
          </w:p>
        </w:tc>
        <w:tc>
          <w:tcPr>
            <w:tcW w:w="2202" w:type="pct"/>
          </w:tcPr>
          <w:p w:rsidR="00FE16CC" w:rsidRPr="00EF500F" w:rsidRDefault="00795D7A" w:rsidP="00676BB9">
            <w:pPr>
              <w:pStyle w:val="Heading1"/>
              <w:numPr>
                <w:ilvl w:val="0"/>
                <w:numId w:val="0"/>
              </w:numPr>
              <w:spacing w:before="40" w:after="40" w:line="288" w:lineRule="auto"/>
              <w:jc w:val="center"/>
              <w:rPr>
                <w:rFonts w:ascii="Myriad Pro" w:eastAsia="Arial Unicode MS" w:hAnsi="Myriad Pro" w:cs="Arial Unicode MS"/>
                <w:color w:val="002060"/>
                <w:sz w:val="20"/>
              </w:rPr>
            </w:pPr>
            <w:r>
              <w:rPr>
                <w:rFonts w:ascii="Myriad Pro" w:eastAsia="Arial Unicode MS" w:hAnsi="Myriad Pro" w:cs="Arial Unicode MS"/>
                <w:noProof/>
                <w:color w:val="002060"/>
                <w:sz w:val="20"/>
              </w:rPr>
              <w:drawing>
                <wp:anchor distT="0" distB="0" distL="114300" distR="114300" simplePos="0" relativeHeight="251656704" behindDoc="0" locked="0" layoutInCell="1" allowOverlap="1" wp14:anchorId="03CE4FA8" wp14:editId="1CD284AC">
                  <wp:simplePos x="0" y="0"/>
                  <wp:positionH relativeFrom="column">
                    <wp:posOffset>654051</wp:posOffset>
                  </wp:positionH>
                  <wp:positionV relativeFrom="paragraph">
                    <wp:posOffset>-20955</wp:posOffset>
                  </wp:positionV>
                  <wp:extent cx="1428750" cy="529890"/>
                  <wp:effectExtent l="0" t="0" r="0" b="3810"/>
                  <wp:wrapNone/>
                  <wp:docPr id="18" name="Picture 2" descr="F:\2010 WORKING FILE\BRANDING\BIS2010\Logo\Logo R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0 WORKING FILE\BRANDING\BIS2010\Logo\Logo RV-01.jpg"/>
                          <pic:cNvPicPr>
                            <a:picLocks noChangeAspect="1" noChangeArrowheads="1"/>
                          </pic:cNvPicPr>
                        </pic:nvPicPr>
                        <pic:blipFill>
                          <a:blip r:embed="rId9"/>
                          <a:srcRect/>
                          <a:stretch>
                            <a:fillRect/>
                          </a:stretch>
                        </pic:blipFill>
                        <pic:spPr bwMode="auto">
                          <a:xfrm>
                            <a:off x="0" y="0"/>
                            <a:ext cx="1440337" cy="5341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400A84" w:rsidRDefault="00A95BC9" w:rsidP="00F55025">
      <w:pPr>
        <w:pStyle w:val="Heading1"/>
        <w:numPr>
          <w:ilvl w:val="0"/>
          <w:numId w:val="0"/>
        </w:numPr>
        <w:jc w:val="center"/>
        <w:rPr>
          <w:rFonts w:ascii="Arial Unicode MS" w:eastAsia="Arial Unicode MS" w:hAnsi="Arial Unicode MS" w:cs="Arial Unicode MS"/>
          <w:b/>
          <w:color w:val="002060"/>
          <w:sz w:val="22"/>
          <w:szCs w:val="22"/>
        </w:rPr>
      </w:pPr>
      <w:r>
        <w:rPr>
          <w:rFonts w:ascii="Myriad Pro" w:eastAsia="Arial Unicode MS" w:hAnsi="Myriad Pro" w:cs="Arial Unicode MS"/>
          <w:noProof/>
          <w:color w:val="002060"/>
          <w:sz w:val="20"/>
        </w:rPr>
        <w:drawing>
          <wp:anchor distT="0" distB="0" distL="114300" distR="114300" simplePos="0" relativeHeight="251659776" behindDoc="0" locked="0" layoutInCell="1" allowOverlap="1" wp14:anchorId="2FE90DF1" wp14:editId="1AC895DE">
            <wp:simplePos x="0" y="0"/>
            <wp:positionH relativeFrom="column">
              <wp:posOffset>1016635</wp:posOffset>
            </wp:positionH>
            <wp:positionV relativeFrom="paragraph">
              <wp:posOffset>-394334</wp:posOffset>
            </wp:positionV>
            <wp:extent cx="580347" cy="529590"/>
            <wp:effectExtent l="0" t="0" r="0" b="3810"/>
            <wp:wrapNone/>
            <wp:docPr id="3" name="Picture 3" descr="huy-hieu-doan-chinh-thu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y-hieu-doan-chinh-thuc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59" cy="536263"/>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92" w:rsidRPr="003F71C7">
        <w:rPr>
          <w:rFonts w:ascii="Arial Unicode MS" w:eastAsia="Arial Unicode MS" w:hAnsi="Arial Unicode MS" w:cs="Arial Unicode MS"/>
          <w:b/>
          <w:color w:val="002060"/>
          <w:sz w:val="40"/>
          <w:szCs w:val="40"/>
        </w:rPr>
        <w:t>THÔNG BÁO</w:t>
      </w:r>
      <w:r w:rsidR="006B7518" w:rsidRPr="00EF500F">
        <w:rPr>
          <w:rFonts w:ascii="Myriad Pro" w:eastAsia="Arial Unicode MS" w:hAnsi="Myriad Pro" w:cs="Arial Unicode MS"/>
          <w:b/>
          <w:color w:val="002060"/>
          <w:sz w:val="36"/>
          <w:szCs w:val="36"/>
        </w:rPr>
        <w:br/>
      </w:r>
      <w:r w:rsidR="005B4B86">
        <w:rPr>
          <w:rFonts w:ascii="Arial Unicode MS" w:eastAsia="Arial Unicode MS" w:hAnsi="Arial Unicode MS" w:cs="Arial Unicode MS"/>
          <w:b/>
          <w:color w:val="002060"/>
          <w:sz w:val="22"/>
          <w:szCs w:val="22"/>
        </w:rPr>
        <w:t>BÁN ĐẤU GIÁ</w:t>
      </w:r>
      <w:r w:rsidR="009A1C17">
        <w:rPr>
          <w:rFonts w:ascii="Arial Unicode MS" w:eastAsia="Arial Unicode MS" w:hAnsi="Arial Unicode MS" w:cs="Arial Unicode MS"/>
          <w:b/>
          <w:color w:val="002060"/>
          <w:sz w:val="22"/>
          <w:szCs w:val="22"/>
        </w:rPr>
        <w:t xml:space="preserve"> </w:t>
      </w:r>
      <w:r w:rsidR="00841811">
        <w:rPr>
          <w:rFonts w:ascii="Arial Unicode MS" w:eastAsia="Arial Unicode MS" w:hAnsi="Arial Unicode MS" w:cs="Arial Unicode MS"/>
          <w:b/>
          <w:color w:val="002060"/>
          <w:sz w:val="22"/>
          <w:szCs w:val="22"/>
        </w:rPr>
        <w:t xml:space="preserve">THEO LÔ </w:t>
      </w:r>
      <w:r w:rsidR="009A1C17">
        <w:rPr>
          <w:rFonts w:ascii="Arial Unicode MS" w:eastAsia="Arial Unicode MS" w:hAnsi="Arial Unicode MS" w:cs="Arial Unicode MS"/>
          <w:b/>
          <w:color w:val="002060"/>
          <w:sz w:val="22"/>
          <w:szCs w:val="22"/>
        </w:rPr>
        <w:t xml:space="preserve">CỔ PHẦN CỦA </w:t>
      </w:r>
      <w:r w:rsidR="00841811">
        <w:rPr>
          <w:rFonts w:ascii="Arial Unicode MS" w:eastAsia="Arial Unicode MS" w:hAnsi="Arial Unicode MS" w:cs="Arial Unicode MS"/>
          <w:b/>
          <w:color w:val="002060"/>
          <w:sz w:val="22"/>
          <w:szCs w:val="22"/>
        </w:rPr>
        <w:t>ĐOÀN THANH NIÊN CỘNG SẢN HỒ CHÍ MINH</w:t>
      </w:r>
      <w:r w:rsidR="00D478A6">
        <w:rPr>
          <w:rFonts w:ascii="Arial Unicode MS" w:eastAsia="Arial Unicode MS" w:hAnsi="Arial Unicode MS" w:cs="Arial Unicode MS"/>
          <w:b/>
          <w:color w:val="002060"/>
          <w:sz w:val="22"/>
          <w:szCs w:val="22"/>
        </w:rPr>
        <w:t xml:space="preserve"> </w:t>
      </w:r>
      <w:r w:rsidR="002F5FE1" w:rsidRPr="003F71C7">
        <w:rPr>
          <w:rFonts w:ascii="Arial Unicode MS" w:eastAsia="Arial Unicode MS" w:hAnsi="Arial Unicode MS" w:cs="Arial Unicode MS"/>
          <w:b/>
          <w:color w:val="002060"/>
          <w:sz w:val="22"/>
          <w:szCs w:val="22"/>
        </w:rPr>
        <w:t xml:space="preserve">TẠI </w:t>
      </w:r>
    </w:p>
    <w:p w:rsidR="00484C5B" w:rsidRPr="009A1C17" w:rsidRDefault="00D21F3D" w:rsidP="00F55025">
      <w:pPr>
        <w:pStyle w:val="Heading1"/>
        <w:numPr>
          <w:ilvl w:val="0"/>
          <w:numId w:val="0"/>
        </w:numPr>
        <w:jc w:val="center"/>
        <w:rPr>
          <w:rFonts w:ascii="Arial Unicode MS" w:eastAsia="Arial Unicode MS" w:hAnsi="Arial Unicode MS" w:cs="Arial Unicode MS"/>
          <w:b/>
          <w:color w:val="002060"/>
          <w:sz w:val="22"/>
          <w:szCs w:val="22"/>
        </w:rPr>
      </w:pPr>
      <w:r w:rsidRPr="00B2320E">
        <w:rPr>
          <w:rFonts w:ascii="Arial Unicode MS" w:eastAsia="Arial Unicode MS" w:hAnsi="Arial Unicode MS" w:cs="Arial Unicode MS"/>
          <w:b/>
          <w:color w:val="002060"/>
          <w:sz w:val="22"/>
          <w:szCs w:val="22"/>
        </w:rPr>
        <w:t xml:space="preserve">CÔNG TY CỔ PHẦN </w:t>
      </w:r>
      <w:r w:rsidR="00841811">
        <w:rPr>
          <w:rFonts w:ascii="Arial Unicode MS" w:eastAsia="Arial Unicode MS" w:hAnsi="Arial Unicode MS" w:cs="Arial Unicode MS"/>
          <w:b/>
          <w:color w:val="002060"/>
          <w:sz w:val="22"/>
          <w:szCs w:val="22"/>
        </w:rPr>
        <w:t>PHÁT TRIỂN KINH TẾ KỸ THUẬT VIỆT NAM</w:t>
      </w:r>
    </w:p>
    <w:p w:rsidR="00450196" w:rsidRPr="00842745" w:rsidRDefault="00CD4CFC" w:rsidP="00F55025">
      <w:pPr>
        <w:jc w:val="both"/>
        <w:rPr>
          <w:rFonts w:ascii="Arial Unicode MS" w:eastAsia="Arial Unicode MS" w:hAnsi="Arial Unicode MS" w:cs="Arial Unicode MS"/>
          <w:bCs/>
          <w:snapToGrid w:val="0"/>
          <w:color w:val="002060"/>
          <w:sz w:val="18"/>
          <w:szCs w:val="18"/>
          <w:lang w:val="es-ES"/>
        </w:rPr>
      </w:pPr>
      <w:r w:rsidRPr="00842745">
        <w:rPr>
          <w:rFonts w:ascii="Arial Unicode MS" w:eastAsia="Arial Unicode MS" w:hAnsi="Arial Unicode MS" w:cs="Arial Unicode MS"/>
          <w:bCs/>
          <w:snapToGrid w:val="0"/>
          <w:color w:val="002060"/>
          <w:sz w:val="18"/>
          <w:szCs w:val="18"/>
          <w:lang w:val="es-ES"/>
        </w:rPr>
        <w:t>Căn cứ</w:t>
      </w:r>
      <w:r w:rsidR="00841811">
        <w:rPr>
          <w:rFonts w:ascii="Arial Unicode MS" w:eastAsia="Arial Unicode MS" w:hAnsi="Arial Unicode MS" w:cs="Arial Unicode MS"/>
          <w:bCs/>
          <w:snapToGrid w:val="0"/>
          <w:color w:val="002060"/>
          <w:sz w:val="18"/>
          <w:szCs w:val="18"/>
          <w:lang w:val="es-ES"/>
        </w:rPr>
        <w:t xml:space="preserve"> </w:t>
      </w:r>
      <w:r w:rsidR="00841811" w:rsidRPr="00841811">
        <w:rPr>
          <w:rFonts w:ascii="Arial Unicode MS" w:eastAsia="Arial Unicode MS" w:hAnsi="Arial Unicode MS" w:cs="Arial Unicode MS"/>
          <w:bCs/>
          <w:snapToGrid w:val="0"/>
          <w:color w:val="002060"/>
          <w:sz w:val="18"/>
          <w:szCs w:val="18"/>
          <w:lang w:val="es-ES"/>
        </w:rPr>
        <w:t>Quyết định số 429-QĐ/TWĐTN-VP ngày 20 tháng 02 năm 2020</w:t>
      </w:r>
      <w:r w:rsidR="003A706F" w:rsidRPr="003A706F">
        <w:rPr>
          <w:rFonts w:ascii="Arial Unicode MS" w:eastAsia="Arial Unicode MS" w:hAnsi="Arial Unicode MS" w:cs="Arial Unicode MS"/>
          <w:bCs/>
          <w:snapToGrid w:val="0"/>
          <w:color w:val="002060"/>
          <w:sz w:val="18"/>
          <w:szCs w:val="18"/>
          <w:lang w:val="es-ES"/>
        </w:rPr>
        <w:t xml:space="preserve"> </w:t>
      </w:r>
      <w:r w:rsidRPr="00842745">
        <w:rPr>
          <w:rFonts w:ascii="Arial Unicode MS" w:eastAsia="Arial Unicode MS" w:hAnsi="Arial Unicode MS" w:cs="Arial Unicode MS"/>
          <w:bCs/>
          <w:snapToGrid w:val="0"/>
          <w:color w:val="002060"/>
          <w:sz w:val="18"/>
          <w:szCs w:val="18"/>
          <w:lang w:val="es-ES"/>
        </w:rPr>
        <w:t xml:space="preserve">của </w:t>
      </w:r>
      <w:r w:rsidR="00841811" w:rsidRPr="00841811">
        <w:rPr>
          <w:rFonts w:ascii="Arial Unicode MS" w:eastAsia="Arial Unicode MS" w:hAnsi="Arial Unicode MS" w:cs="Arial Unicode MS"/>
          <w:bCs/>
          <w:snapToGrid w:val="0"/>
          <w:color w:val="002060"/>
          <w:sz w:val="18"/>
          <w:szCs w:val="18"/>
          <w:lang w:val="es-ES"/>
        </w:rPr>
        <w:t>Trung ương Đoàn TNCS Hồ Chí Minh về việc phê duyệt Phương án chuyển nhượng vốn tại CTCP Phát triển Kinh tế Kỹ thuật Việt Nam</w:t>
      </w:r>
      <w:r w:rsidRPr="00842745">
        <w:rPr>
          <w:rFonts w:ascii="Arial Unicode MS" w:eastAsia="Arial Unicode MS" w:hAnsi="Arial Unicode MS" w:cs="Arial Unicode MS"/>
          <w:bCs/>
          <w:snapToGrid w:val="0"/>
          <w:color w:val="002060"/>
          <w:sz w:val="18"/>
          <w:szCs w:val="18"/>
          <w:lang w:val="es-ES"/>
        </w:rPr>
        <w:t xml:space="preserve">, Ban Tổ chức </w:t>
      </w:r>
      <w:r w:rsidR="005B4B86">
        <w:rPr>
          <w:rFonts w:ascii="Arial Unicode MS" w:eastAsia="Arial Unicode MS" w:hAnsi="Arial Unicode MS" w:cs="Arial Unicode MS"/>
          <w:bCs/>
          <w:snapToGrid w:val="0"/>
          <w:color w:val="002060"/>
          <w:sz w:val="18"/>
          <w:szCs w:val="18"/>
          <w:lang w:val="es-ES"/>
        </w:rPr>
        <w:t>đấu giá</w:t>
      </w:r>
      <w:r w:rsidRPr="00842745">
        <w:rPr>
          <w:rFonts w:ascii="Arial Unicode MS" w:eastAsia="Arial Unicode MS" w:hAnsi="Arial Unicode MS" w:cs="Arial Unicode MS"/>
          <w:bCs/>
          <w:snapToGrid w:val="0"/>
          <w:color w:val="002060"/>
          <w:sz w:val="18"/>
          <w:szCs w:val="18"/>
          <w:lang w:val="es-ES"/>
        </w:rPr>
        <w:t xml:space="preserve"> cổ phần xin thông báo</w:t>
      </w:r>
      <w:r w:rsidR="00450196" w:rsidRPr="00842745">
        <w:rPr>
          <w:rFonts w:ascii="Arial Unicode MS" w:eastAsia="Arial Unicode MS" w:hAnsi="Arial Unicode MS" w:cs="Arial Unicode MS"/>
          <w:bCs/>
          <w:snapToGrid w:val="0"/>
          <w:color w:val="002060"/>
          <w:sz w:val="18"/>
          <w:szCs w:val="18"/>
          <w:lang w:val="es-ES"/>
        </w:rPr>
        <w:t>:</w:t>
      </w:r>
    </w:p>
    <w:tbl>
      <w:tblPr>
        <w:tblW w:w="10740" w:type="dxa"/>
        <w:tblLook w:val="04A0" w:firstRow="1" w:lastRow="0" w:firstColumn="1" w:lastColumn="0" w:noHBand="0" w:noVBand="1"/>
      </w:tblPr>
      <w:tblGrid>
        <w:gridCol w:w="2943"/>
        <w:gridCol w:w="7797"/>
      </w:tblGrid>
      <w:tr w:rsidR="008A7985" w:rsidRPr="00842745" w:rsidTr="00906BA2">
        <w:trPr>
          <w:trHeight w:val="288"/>
        </w:trPr>
        <w:tc>
          <w:tcPr>
            <w:tcW w:w="10740" w:type="dxa"/>
            <w:gridSpan w:val="2"/>
          </w:tcPr>
          <w:p w:rsidR="008A7985" w:rsidRPr="008A7985" w:rsidRDefault="008A7985" w:rsidP="00841811">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A7985">
              <w:rPr>
                <w:rFonts w:ascii="Arial Unicode MS" w:eastAsia="Arial Unicode MS" w:hAnsi="Arial Unicode MS" w:cs="Arial Unicode MS"/>
                <w:b/>
                <w:bCs/>
                <w:color w:val="002060"/>
                <w:w w:val="100"/>
                <w:sz w:val="18"/>
                <w:szCs w:val="18"/>
                <w:lang w:val="es-ES"/>
              </w:rPr>
              <w:t>Tên tổ chức chủ sở hữu:</w:t>
            </w:r>
            <w:r>
              <w:rPr>
                <w:rFonts w:ascii="Arial Unicode MS" w:eastAsia="Arial Unicode MS" w:hAnsi="Arial Unicode MS" w:cs="Arial Unicode MS"/>
                <w:b/>
                <w:bCs/>
                <w:color w:val="002060"/>
                <w:w w:val="100"/>
                <w:sz w:val="18"/>
                <w:szCs w:val="18"/>
                <w:lang w:val="es-ES"/>
              </w:rPr>
              <w:t xml:space="preserve"> </w:t>
            </w:r>
            <w:r w:rsidR="00841811" w:rsidRPr="00841811">
              <w:rPr>
                <w:rFonts w:ascii="Arial Unicode MS" w:eastAsia="Arial Unicode MS" w:hAnsi="Arial Unicode MS" w:cs="Arial Unicode MS"/>
                <w:b/>
                <w:bCs/>
                <w:color w:val="002060"/>
                <w:w w:val="100"/>
                <w:sz w:val="18"/>
                <w:szCs w:val="18"/>
                <w:lang w:val="es-ES"/>
              </w:rPr>
              <w:t>ĐOÀN THANH NIÊN CỘNG SẢN HỒ CHÍ MINH</w:t>
            </w:r>
          </w:p>
          <w:p w:rsidR="008A7985" w:rsidRDefault="008A7985" w:rsidP="008A7985">
            <w:pPr>
              <w:pStyle w:val="BodyText"/>
              <w:tabs>
                <w:tab w:val="left" w:pos="720"/>
                <w:tab w:val="left" w:pos="1620"/>
              </w:tabs>
              <w:spacing w:line="240" w:lineRule="auto"/>
              <w:rPr>
                <w:rFonts w:ascii="Arial Unicode MS" w:eastAsia="Arial Unicode MS" w:hAnsi="Arial Unicode MS" w:cs="Arial Unicode MS"/>
                <w:b/>
                <w:bCs/>
                <w:color w:val="002060"/>
                <w:w w:val="100"/>
                <w:sz w:val="18"/>
                <w:szCs w:val="18"/>
                <w:lang w:val="es-ES"/>
              </w:rPr>
            </w:pPr>
            <w:r>
              <w:rPr>
                <w:rFonts w:ascii="Arial Unicode MS" w:eastAsia="Arial Unicode MS" w:hAnsi="Arial Unicode MS" w:cs="Arial Unicode MS"/>
                <w:b/>
                <w:bCs/>
                <w:color w:val="002060"/>
                <w:w w:val="100"/>
                <w:sz w:val="18"/>
                <w:szCs w:val="18"/>
                <w:lang w:val="es-ES"/>
              </w:rPr>
              <w:t xml:space="preserve">Địa chỉ: </w:t>
            </w:r>
            <w:r w:rsidR="00841811" w:rsidRPr="00841811">
              <w:rPr>
                <w:rFonts w:ascii="Arial Unicode MS" w:eastAsia="Arial Unicode MS" w:hAnsi="Arial Unicode MS" w:cs="Arial Unicode MS"/>
                <w:bCs/>
                <w:color w:val="002060"/>
                <w:w w:val="100"/>
                <w:sz w:val="18"/>
                <w:szCs w:val="18"/>
                <w:lang w:val="es-ES"/>
              </w:rPr>
              <w:t>Số 60, phố Bà Triệu, phường Trần Hưng Đạo, quận Hoàn Kiếm, Hà Nội</w:t>
            </w:r>
          </w:p>
          <w:p w:rsidR="008A7985" w:rsidRPr="00842745" w:rsidRDefault="008A7985" w:rsidP="008A7985">
            <w:pPr>
              <w:pStyle w:val="BodyText"/>
              <w:tabs>
                <w:tab w:val="left" w:pos="720"/>
                <w:tab w:val="left" w:pos="1620"/>
              </w:tabs>
              <w:spacing w:line="240" w:lineRule="auto"/>
              <w:rPr>
                <w:rFonts w:ascii="Arial Unicode MS" w:eastAsia="Arial Unicode MS" w:hAnsi="Arial Unicode MS" w:cs="Arial Unicode MS"/>
                <w:b/>
                <w:bCs/>
                <w:color w:val="002060"/>
                <w:w w:val="100"/>
                <w:sz w:val="18"/>
                <w:szCs w:val="18"/>
                <w:lang w:val="es-ES"/>
              </w:rPr>
            </w:pPr>
            <w:r>
              <w:rPr>
                <w:rFonts w:ascii="Arial Unicode MS" w:eastAsia="Arial Unicode MS" w:hAnsi="Arial Unicode MS" w:cs="Arial Unicode MS"/>
                <w:b/>
                <w:bCs/>
                <w:color w:val="002060"/>
                <w:w w:val="100"/>
                <w:sz w:val="18"/>
                <w:szCs w:val="18"/>
                <w:lang w:val="es-ES"/>
              </w:rPr>
              <w:t xml:space="preserve">Điện thoại: </w:t>
            </w:r>
            <w:r w:rsidR="008C1B73" w:rsidRPr="008C1B73">
              <w:rPr>
                <w:rFonts w:ascii="Arial Unicode MS" w:eastAsia="Arial Unicode MS" w:hAnsi="Arial Unicode MS" w:cs="Arial Unicode MS"/>
                <w:bCs/>
                <w:color w:val="002060"/>
                <w:w w:val="100"/>
                <w:sz w:val="18"/>
                <w:szCs w:val="18"/>
                <w:lang w:val="es-ES"/>
              </w:rPr>
              <w:t>024. 6263 1871</w:t>
            </w:r>
            <w:r>
              <w:rPr>
                <w:rFonts w:ascii="Arial Unicode MS" w:eastAsia="Arial Unicode MS" w:hAnsi="Arial Unicode MS" w:cs="Arial Unicode MS"/>
                <w:b/>
                <w:bCs/>
                <w:color w:val="002060"/>
                <w:w w:val="100"/>
                <w:sz w:val="18"/>
                <w:szCs w:val="18"/>
                <w:lang w:val="es-ES"/>
              </w:rPr>
              <w:t xml:space="preserve">         Fax: </w:t>
            </w:r>
            <w:r w:rsidR="008C1B73" w:rsidRPr="008C1B73">
              <w:rPr>
                <w:rFonts w:ascii="Arial Unicode MS" w:eastAsia="Arial Unicode MS" w:hAnsi="Arial Unicode MS" w:cs="Arial Unicode MS"/>
                <w:bCs/>
                <w:color w:val="002060"/>
                <w:w w:val="100"/>
                <w:sz w:val="18"/>
                <w:szCs w:val="18"/>
                <w:lang w:val="es-ES"/>
              </w:rPr>
              <w:t>024. 6263 1875</w:t>
            </w:r>
          </w:p>
        </w:tc>
      </w:tr>
      <w:tr w:rsidR="008A7985" w:rsidRPr="00842745" w:rsidTr="006E2A83">
        <w:trPr>
          <w:trHeight w:val="288"/>
        </w:trPr>
        <w:tc>
          <w:tcPr>
            <w:tcW w:w="10740" w:type="dxa"/>
            <w:gridSpan w:val="2"/>
          </w:tcPr>
          <w:p w:rsidR="008A7985" w:rsidRDefault="008A7985" w:rsidP="008A798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 xml:space="preserve">Tên </w:t>
            </w:r>
            <w:r>
              <w:rPr>
                <w:rFonts w:ascii="Arial Unicode MS" w:eastAsia="Arial Unicode MS" w:hAnsi="Arial Unicode MS" w:cs="Arial Unicode MS"/>
                <w:b/>
                <w:bCs/>
                <w:color w:val="002060"/>
                <w:w w:val="100"/>
                <w:sz w:val="18"/>
                <w:szCs w:val="18"/>
                <w:lang w:val="es-ES"/>
              </w:rPr>
              <w:t>doanh nghiệp bán đấu giá</w:t>
            </w:r>
            <w:r w:rsidRPr="00842745">
              <w:rPr>
                <w:rFonts w:ascii="Arial Unicode MS" w:eastAsia="Arial Unicode MS" w:hAnsi="Arial Unicode MS" w:cs="Arial Unicode MS"/>
                <w:b/>
                <w:bCs/>
                <w:color w:val="002060"/>
                <w:w w:val="100"/>
                <w:sz w:val="18"/>
                <w:szCs w:val="18"/>
                <w:lang w:val="es-ES"/>
              </w:rPr>
              <w:t xml:space="preserve">: CÔNG TY CỔ PHẦN </w:t>
            </w:r>
            <w:r w:rsidR="008C1B73">
              <w:rPr>
                <w:rFonts w:ascii="Arial Unicode MS" w:eastAsia="Arial Unicode MS" w:hAnsi="Arial Unicode MS" w:cs="Arial Unicode MS"/>
                <w:b/>
                <w:bCs/>
                <w:color w:val="002060"/>
                <w:w w:val="100"/>
                <w:sz w:val="18"/>
                <w:szCs w:val="18"/>
                <w:lang w:val="es-ES"/>
              </w:rPr>
              <w:t>PHÁT TRIỂN KINH TẾ KỸ THUẬT VIỆT NAM</w:t>
            </w:r>
          </w:p>
          <w:p w:rsidR="001B1A2D" w:rsidRDefault="001B1A2D" w:rsidP="001B1A2D">
            <w:pPr>
              <w:pStyle w:val="BodyText"/>
              <w:spacing w:line="240" w:lineRule="auto"/>
              <w:rPr>
                <w:rFonts w:ascii="Arial Unicode MS" w:eastAsia="Arial Unicode MS" w:hAnsi="Arial Unicode MS" w:cs="Arial Unicode MS"/>
                <w:bCs/>
                <w:color w:val="002060"/>
                <w:sz w:val="18"/>
                <w:szCs w:val="18"/>
                <w:lang w:val="es-ES"/>
              </w:rPr>
            </w:pPr>
            <w:r w:rsidRPr="00842745">
              <w:rPr>
                <w:rFonts w:ascii="Arial Unicode MS" w:eastAsia="Arial Unicode MS" w:hAnsi="Arial Unicode MS" w:cs="Arial Unicode MS"/>
                <w:b/>
                <w:bCs/>
                <w:color w:val="002060"/>
                <w:w w:val="100"/>
                <w:sz w:val="18"/>
                <w:szCs w:val="18"/>
                <w:lang w:val="es-ES"/>
              </w:rPr>
              <w:t>Địa chỉ:</w:t>
            </w:r>
            <w:r>
              <w:rPr>
                <w:rFonts w:ascii="Arial Unicode MS" w:eastAsia="Arial Unicode MS" w:hAnsi="Arial Unicode MS" w:cs="Arial Unicode MS"/>
                <w:b/>
                <w:bCs/>
                <w:color w:val="002060"/>
                <w:w w:val="100"/>
                <w:sz w:val="18"/>
                <w:szCs w:val="18"/>
                <w:lang w:val="es-ES"/>
              </w:rPr>
              <w:t xml:space="preserve"> </w:t>
            </w:r>
            <w:r w:rsidR="008C1B73" w:rsidRPr="008C1B73">
              <w:rPr>
                <w:rFonts w:ascii="Arial Unicode MS" w:eastAsia="Arial Unicode MS" w:hAnsi="Arial Unicode MS" w:cs="Arial Unicode MS"/>
                <w:bCs/>
                <w:color w:val="002060"/>
                <w:sz w:val="18"/>
                <w:szCs w:val="18"/>
                <w:lang w:val="es-ES"/>
              </w:rPr>
              <w:t>Số 125 Văn Cao, Phường Liễu Giai, Quận Ba Đình, Thành phố Hà Nội, Việt Nam</w:t>
            </w:r>
          </w:p>
          <w:p w:rsidR="001B1A2D" w:rsidRDefault="001B1A2D" w:rsidP="001B1A2D">
            <w:pPr>
              <w:pStyle w:val="BodyText"/>
              <w:spacing w:line="240" w:lineRule="auto"/>
              <w:rPr>
                <w:rFonts w:ascii="Arial Unicode MS" w:eastAsia="Arial Unicode MS" w:hAnsi="Arial Unicode MS" w:cs="Arial Unicode MS"/>
                <w:bCs/>
                <w:color w:val="002060"/>
                <w:sz w:val="18"/>
                <w:szCs w:val="18"/>
                <w:lang w:val="es-ES"/>
              </w:rPr>
            </w:pPr>
            <w:r w:rsidRPr="00842745">
              <w:rPr>
                <w:rFonts w:ascii="Arial Unicode MS" w:eastAsia="Arial Unicode MS" w:hAnsi="Arial Unicode MS" w:cs="Arial Unicode MS"/>
                <w:b/>
                <w:bCs/>
                <w:color w:val="002060"/>
                <w:w w:val="100"/>
                <w:sz w:val="18"/>
                <w:szCs w:val="18"/>
                <w:lang w:val="es-ES"/>
              </w:rPr>
              <w:t>Số điện thoại:</w:t>
            </w:r>
            <w:r>
              <w:rPr>
                <w:rFonts w:ascii="Arial Unicode MS" w:eastAsia="Arial Unicode MS" w:hAnsi="Arial Unicode MS" w:cs="Arial Unicode MS"/>
                <w:b/>
                <w:bCs/>
                <w:color w:val="002060"/>
                <w:w w:val="100"/>
                <w:sz w:val="18"/>
                <w:szCs w:val="18"/>
                <w:lang w:val="es-ES"/>
              </w:rPr>
              <w:t xml:space="preserve"> </w:t>
            </w:r>
            <w:r w:rsidR="008C1B73" w:rsidRPr="008C1B73">
              <w:rPr>
                <w:rFonts w:ascii="Arial Unicode MS" w:eastAsia="Arial Unicode MS" w:hAnsi="Arial Unicode MS" w:cs="Arial Unicode MS"/>
                <w:bCs/>
                <w:color w:val="002060"/>
                <w:sz w:val="18"/>
                <w:szCs w:val="18"/>
                <w:lang w:val="es-ES"/>
              </w:rPr>
              <w:t>024 3394 3689</w:t>
            </w:r>
          </w:p>
          <w:p w:rsidR="001B1A2D" w:rsidRPr="00842745" w:rsidRDefault="001B1A2D" w:rsidP="00F33464">
            <w:pPr>
              <w:pStyle w:val="BodyText"/>
              <w:spacing w:line="240" w:lineRule="auto"/>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Ngành nghề kinh doanh chủ yếu:</w:t>
            </w:r>
            <w:r w:rsidRPr="002C4068">
              <w:rPr>
                <w:rFonts w:ascii="Arial Unicode MS" w:eastAsia="Arial Unicode MS" w:hAnsi="Arial Unicode MS" w:cs="Arial Unicode MS"/>
                <w:bCs/>
                <w:color w:val="002060"/>
                <w:sz w:val="18"/>
                <w:szCs w:val="18"/>
                <w:lang w:val="es-ES"/>
              </w:rPr>
              <w:t xml:space="preserve"> </w:t>
            </w:r>
            <w:r w:rsidR="008C1B73" w:rsidRPr="008C1B73">
              <w:rPr>
                <w:rFonts w:ascii="Arial Unicode MS" w:eastAsia="Arial Unicode MS" w:hAnsi="Arial Unicode MS" w:cs="Arial Unicode MS"/>
                <w:bCs/>
                <w:color w:val="002060"/>
                <w:w w:val="100"/>
                <w:sz w:val="18"/>
                <w:szCs w:val="18"/>
                <w:lang w:val="es-ES"/>
              </w:rPr>
              <w:t>Kho bãi và lưu giữ hàng hóa (Trừ kho bãi và lưu giữ hàng hóa tại cảng hàng không); Bán buôn thực phẩm; Bán buôn đồ uống; Bán buôn đồ dùng khác cho gia đình (Trừ dược phẩm); Bán buôn chuyên doanh khác chưa được phân vào đâu</w:t>
            </w:r>
            <w:r w:rsidR="00DF6698">
              <w:rPr>
                <w:rFonts w:ascii="Arial Unicode MS" w:eastAsia="Arial Unicode MS" w:hAnsi="Arial Unicode MS" w:cs="Arial Unicode MS"/>
                <w:bCs/>
                <w:color w:val="002060"/>
                <w:w w:val="100"/>
                <w:sz w:val="18"/>
                <w:szCs w:val="18"/>
                <w:lang w:val="es-ES"/>
              </w:rPr>
              <w:t xml:space="preserve">; </w:t>
            </w:r>
            <w:r w:rsidR="00DF6698" w:rsidRPr="00DF6698">
              <w:rPr>
                <w:rFonts w:ascii="Arial Unicode MS" w:eastAsia="Arial Unicode MS" w:hAnsi="Arial Unicode MS" w:cs="Arial Unicode MS"/>
                <w:bCs/>
                <w:color w:val="002060"/>
                <w:w w:val="100"/>
                <w:sz w:val="18"/>
                <w:szCs w:val="18"/>
                <w:lang w:val="es-ES"/>
              </w:rPr>
              <w:t>Dịch vụ lưu trú ngắn ngày</w:t>
            </w:r>
            <w:r w:rsidR="00DF6698">
              <w:rPr>
                <w:rFonts w:ascii="Arial Unicode MS" w:eastAsia="Arial Unicode MS" w:hAnsi="Arial Unicode MS" w:cs="Arial Unicode MS"/>
                <w:bCs/>
                <w:color w:val="002060"/>
                <w:w w:val="100"/>
                <w:sz w:val="18"/>
                <w:szCs w:val="18"/>
                <w:lang w:val="es-ES"/>
              </w:rPr>
              <w:t>;</w:t>
            </w:r>
            <w:r w:rsidR="00DF6698">
              <w:t xml:space="preserve"> </w:t>
            </w:r>
            <w:r w:rsidR="00DF6698" w:rsidRPr="00DF6698">
              <w:rPr>
                <w:rFonts w:ascii="Arial Unicode MS" w:eastAsia="Arial Unicode MS" w:hAnsi="Arial Unicode MS" w:cs="Arial Unicode MS"/>
                <w:bCs/>
                <w:color w:val="002060"/>
                <w:w w:val="100"/>
                <w:sz w:val="18"/>
                <w:szCs w:val="18"/>
                <w:lang w:val="es-ES"/>
              </w:rPr>
              <w:t>Cung ứng và quản lý nguồn lao động</w:t>
            </w:r>
            <w:r w:rsidR="00DF6698">
              <w:rPr>
                <w:rFonts w:ascii="Arial Unicode MS" w:eastAsia="Arial Unicode MS" w:hAnsi="Arial Unicode MS" w:cs="Arial Unicode MS"/>
                <w:bCs/>
                <w:color w:val="002060"/>
                <w:w w:val="100"/>
                <w:sz w:val="18"/>
                <w:szCs w:val="18"/>
                <w:lang w:val="es-ES"/>
              </w:rPr>
              <w:t xml:space="preserve"> </w:t>
            </w:r>
            <w:r w:rsidRPr="005B2DC8">
              <w:rPr>
                <w:rFonts w:ascii="Arial Unicode MS" w:eastAsia="Arial Unicode MS" w:hAnsi="Arial Unicode MS" w:cs="Arial Unicode MS"/>
                <w:bCs/>
                <w:color w:val="002060"/>
                <w:w w:val="100"/>
                <w:sz w:val="18"/>
                <w:szCs w:val="18"/>
                <w:lang w:val="es-ES"/>
              </w:rPr>
              <w:t>...</w:t>
            </w:r>
          </w:p>
        </w:tc>
      </w:tr>
      <w:tr w:rsidR="00DF6698" w:rsidRPr="00842745" w:rsidTr="00F55025">
        <w:trPr>
          <w:trHeight w:val="270"/>
        </w:trPr>
        <w:tc>
          <w:tcPr>
            <w:tcW w:w="2943" w:type="dxa"/>
          </w:tcPr>
          <w:p w:rsidR="00DF6698" w:rsidRPr="00842745" w:rsidRDefault="00DF6698" w:rsidP="00DF6698">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DF6698">
              <w:rPr>
                <w:rFonts w:ascii="Arial Unicode MS" w:eastAsia="Arial Unicode MS" w:hAnsi="Arial Unicode MS" w:cs="Arial Unicode MS"/>
                <w:b/>
                <w:bCs/>
                <w:color w:val="002060"/>
                <w:w w:val="100"/>
                <w:sz w:val="18"/>
                <w:szCs w:val="18"/>
                <w:lang w:val="es-ES"/>
              </w:rPr>
              <w:t>Vốn điều lệ theo giấy ĐKDN</w:t>
            </w:r>
          </w:p>
        </w:tc>
        <w:tc>
          <w:tcPr>
            <w:tcW w:w="7797" w:type="dxa"/>
          </w:tcPr>
          <w:p w:rsidR="00DF6698" w:rsidRPr="005F4997" w:rsidRDefault="00DF6698" w:rsidP="00F55025">
            <w:pPr>
              <w:jc w:val="both"/>
              <w:rPr>
                <w:rFonts w:ascii="Arial Unicode MS" w:eastAsia="Arial Unicode MS" w:hAnsi="Arial Unicode MS" w:cs="Arial Unicode MS"/>
                <w:bCs/>
                <w:snapToGrid w:val="0"/>
                <w:color w:val="002060"/>
                <w:spacing w:val="-4"/>
                <w:sz w:val="18"/>
                <w:szCs w:val="18"/>
                <w:lang w:val="es-ES"/>
              </w:rPr>
            </w:pPr>
            <w:r w:rsidRPr="00DF6698">
              <w:rPr>
                <w:rFonts w:ascii="Arial Unicode MS" w:eastAsia="Arial Unicode MS" w:hAnsi="Arial Unicode MS" w:cs="Arial Unicode MS"/>
                <w:bCs/>
                <w:snapToGrid w:val="0"/>
                <w:color w:val="002060"/>
                <w:spacing w:val="-4"/>
                <w:sz w:val="18"/>
                <w:szCs w:val="18"/>
                <w:lang w:val="es-ES"/>
              </w:rPr>
              <w:t>53.099.910.000 đồng</w:t>
            </w:r>
          </w:p>
        </w:tc>
      </w:tr>
      <w:tr w:rsidR="007C365E" w:rsidRPr="00842745" w:rsidTr="00F55025">
        <w:trPr>
          <w:trHeight w:val="270"/>
        </w:trPr>
        <w:tc>
          <w:tcPr>
            <w:tcW w:w="2943" w:type="dxa"/>
          </w:tcPr>
          <w:p w:rsidR="007C365E" w:rsidRPr="00842745" w:rsidRDefault="007C365E"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Vốn điều lệ</w:t>
            </w:r>
            <w:r w:rsidR="002C4068">
              <w:rPr>
                <w:rFonts w:ascii="Arial Unicode MS" w:eastAsia="Arial Unicode MS" w:hAnsi="Arial Unicode MS" w:cs="Arial Unicode MS"/>
                <w:b/>
                <w:bCs/>
                <w:color w:val="002060"/>
                <w:w w:val="100"/>
                <w:sz w:val="18"/>
                <w:szCs w:val="18"/>
                <w:lang w:val="es-ES"/>
              </w:rPr>
              <w:t xml:space="preserve"> thực góp</w:t>
            </w:r>
            <w:r w:rsidR="00DF1D69">
              <w:rPr>
                <w:rFonts w:ascii="Arial Unicode MS" w:eastAsia="Arial Unicode MS" w:hAnsi="Arial Unicode MS" w:cs="Arial Unicode MS"/>
                <w:b/>
                <w:bCs/>
                <w:color w:val="002060"/>
                <w:w w:val="100"/>
                <w:sz w:val="18"/>
                <w:szCs w:val="18"/>
                <w:lang w:val="es-ES"/>
              </w:rPr>
              <w:t>:</w:t>
            </w:r>
          </w:p>
        </w:tc>
        <w:tc>
          <w:tcPr>
            <w:tcW w:w="7797" w:type="dxa"/>
          </w:tcPr>
          <w:p w:rsidR="007C365E" w:rsidRPr="004B6EDE" w:rsidRDefault="00DF6698" w:rsidP="00F55025">
            <w:pPr>
              <w:jc w:val="both"/>
              <w:rPr>
                <w:rFonts w:ascii="Arial Unicode MS" w:eastAsia="Arial Unicode MS" w:hAnsi="Arial Unicode MS" w:cs="Arial Unicode MS"/>
                <w:bCs/>
                <w:snapToGrid w:val="0"/>
                <w:color w:val="002060"/>
                <w:spacing w:val="-4"/>
                <w:sz w:val="18"/>
                <w:szCs w:val="18"/>
                <w:lang w:val="es-ES"/>
              </w:rPr>
            </w:pPr>
            <w:r w:rsidRPr="00DF6698">
              <w:rPr>
                <w:rFonts w:ascii="Arial Unicode MS" w:eastAsia="Arial Unicode MS" w:hAnsi="Arial Unicode MS" w:cs="Arial Unicode MS"/>
                <w:bCs/>
                <w:snapToGrid w:val="0"/>
                <w:color w:val="002060"/>
                <w:spacing w:val="-4"/>
                <w:sz w:val="18"/>
                <w:szCs w:val="18"/>
                <w:lang w:val="es-ES"/>
              </w:rPr>
              <w:t>53.013.317.581 đồng</w:t>
            </w:r>
          </w:p>
        </w:tc>
      </w:tr>
      <w:tr w:rsidR="00CD4CFC" w:rsidRPr="00842745" w:rsidTr="00F55025">
        <w:trPr>
          <w:trHeight w:val="270"/>
        </w:trPr>
        <w:tc>
          <w:tcPr>
            <w:tcW w:w="2943" w:type="dxa"/>
          </w:tcPr>
          <w:p w:rsidR="00CD4CFC" w:rsidRPr="00842745" w:rsidRDefault="00CD4CFC"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Mệnh giá cổ phần</w:t>
            </w:r>
            <w:r w:rsidR="00C47138" w:rsidRPr="00842745">
              <w:rPr>
                <w:rFonts w:ascii="Arial Unicode MS" w:eastAsia="Arial Unicode MS" w:hAnsi="Arial Unicode MS" w:cs="Arial Unicode MS"/>
                <w:b/>
                <w:bCs/>
                <w:color w:val="002060"/>
                <w:w w:val="100"/>
                <w:sz w:val="18"/>
                <w:szCs w:val="18"/>
                <w:lang w:val="es-ES"/>
              </w:rPr>
              <w:t>:</w:t>
            </w:r>
          </w:p>
        </w:tc>
        <w:tc>
          <w:tcPr>
            <w:tcW w:w="7797" w:type="dxa"/>
          </w:tcPr>
          <w:p w:rsidR="00CD4CFC" w:rsidRPr="00842745" w:rsidRDefault="00CD4CFC" w:rsidP="00F55025">
            <w:pPr>
              <w:jc w:val="both"/>
              <w:rPr>
                <w:rFonts w:ascii="Arial Unicode MS" w:eastAsia="Arial Unicode MS" w:hAnsi="Arial Unicode MS" w:cs="Arial Unicode MS"/>
                <w:bCs/>
                <w:snapToGrid w:val="0"/>
                <w:color w:val="002060"/>
                <w:sz w:val="18"/>
                <w:szCs w:val="18"/>
                <w:lang w:val="es-ES"/>
              </w:rPr>
            </w:pPr>
            <w:r w:rsidRPr="00842745">
              <w:rPr>
                <w:rFonts w:ascii="Arial Unicode MS" w:eastAsia="Arial Unicode MS" w:hAnsi="Arial Unicode MS" w:cs="Arial Unicode MS"/>
                <w:bCs/>
                <w:snapToGrid w:val="0"/>
                <w:color w:val="002060"/>
                <w:sz w:val="18"/>
                <w:szCs w:val="18"/>
                <w:lang w:val="es-ES"/>
              </w:rPr>
              <w:t xml:space="preserve">10.000 </w:t>
            </w:r>
            <w:r w:rsidRPr="001E2B43">
              <w:rPr>
                <w:rFonts w:ascii="Arial Unicode MS" w:eastAsia="Arial Unicode MS" w:hAnsi="Arial Unicode MS" w:cs="Arial Unicode MS"/>
                <w:bCs/>
                <w:i/>
                <w:snapToGrid w:val="0"/>
                <w:color w:val="002060"/>
                <w:sz w:val="18"/>
                <w:szCs w:val="18"/>
                <w:lang w:val="es-ES"/>
              </w:rPr>
              <w:t>(Mười nghìn)</w:t>
            </w:r>
            <w:r w:rsidRPr="00842745">
              <w:rPr>
                <w:rFonts w:ascii="Arial Unicode MS" w:eastAsia="Arial Unicode MS" w:hAnsi="Arial Unicode MS" w:cs="Arial Unicode MS"/>
                <w:bCs/>
                <w:snapToGrid w:val="0"/>
                <w:color w:val="002060"/>
                <w:sz w:val="18"/>
                <w:szCs w:val="18"/>
                <w:lang w:val="es-ES"/>
              </w:rPr>
              <w:t xml:space="preserve"> đồng/cổ phần</w:t>
            </w:r>
          </w:p>
        </w:tc>
      </w:tr>
      <w:tr w:rsidR="00F33464" w:rsidRPr="00842745" w:rsidTr="00783A2D">
        <w:trPr>
          <w:trHeight w:val="270"/>
        </w:trPr>
        <w:tc>
          <w:tcPr>
            <w:tcW w:w="10740" w:type="dxa"/>
            <w:gridSpan w:val="2"/>
          </w:tcPr>
          <w:p w:rsidR="00F33464" w:rsidRPr="00842745" w:rsidRDefault="00F33464" w:rsidP="00F33464">
            <w:pPr>
              <w:pStyle w:val="BodyText"/>
              <w:numPr>
                <w:ilvl w:val="0"/>
                <w:numId w:val="11"/>
              </w:numPr>
              <w:spacing w:line="240" w:lineRule="auto"/>
              <w:ind w:left="360"/>
              <w:rPr>
                <w:rFonts w:ascii="Arial Unicode MS" w:eastAsia="Arial Unicode MS" w:hAnsi="Arial Unicode MS" w:cs="Arial Unicode MS"/>
                <w:bCs/>
                <w:color w:val="002060"/>
                <w:sz w:val="18"/>
                <w:szCs w:val="18"/>
                <w:lang w:val="es-ES"/>
              </w:rPr>
            </w:pPr>
            <w:r w:rsidRPr="0012057E">
              <w:rPr>
                <w:rFonts w:ascii="Arial Unicode MS" w:eastAsia="Arial Unicode MS" w:hAnsi="Arial Unicode MS" w:cs="Arial Unicode MS"/>
                <w:b/>
                <w:bCs/>
                <w:color w:val="002060"/>
                <w:spacing w:val="-8"/>
                <w:w w:val="100"/>
                <w:sz w:val="18"/>
                <w:szCs w:val="18"/>
                <w:lang w:val="es-ES"/>
              </w:rPr>
              <w:t>Số lượng cổ phần bán đấu giá:</w:t>
            </w:r>
            <w:r>
              <w:rPr>
                <w:rFonts w:ascii="Arial Unicode MS" w:eastAsia="Arial Unicode MS" w:hAnsi="Arial Unicode MS" w:cs="Arial Unicode MS"/>
                <w:b/>
                <w:bCs/>
                <w:color w:val="002060"/>
                <w:spacing w:val="-8"/>
                <w:w w:val="100"/>
                <w:sz w:val="18"/>
                <w:szCs w:val="18"/>
                <w:lang w:val="es-ES"/>
              </w:rPr>
              <w:t xml:space="preserve"> </w:t>
            </w:r>
            <w:r w:rsidRPr="00187BD4">
              <w:rPr>
                <w:rFonts w:ascii="Arial Unicode MS" w:eastAsia="Arial Unicode MS" w:hAnsi="Arial Unicode MS" w:cs="Arial Unicode MS"/>
                <w:bCs/>
                <w:color w:val="002060"/>
                <w:sz w:val="18"/>
                <w:szCs w:val="18"/>
                <w:lang w:val="es-ES"/>
              </w:rPr>
              <w:t>5.269.432</w:t>
            </w:r>
            <w:r w:rsidRPr="001E2B43">
              <w:rPr>
                <w:rFonts w:ascii="Arial Unicode MS" w:eastAsia="Arial Unicode MS" w:hAnsi="Arial Unicode MS" w:cs="Arial Unicode MS"/>
                <w:bCs/>
                <w:color w:val="002060"/>
                <w:sz w:val="18"/>
                <w:szCs w:val="18"/>
                <w:lang w:val="es-ES"/>
              </w:rPr>
              <w:t xml:space="preserve"> cổ phần, </w:t>
            </w:r>
            <w:r w:rsidRPr="00187BD4">
              <w:rPr>
                <w:rFonts w:ascii="Arial Unicode MS" w:eastAsia="Arial Unicode MS" w:hAnsi="Arial Unicode MS" w:cs="Arial Unicode MS"/>
                <w:bCs/>
                <w:color w:val="002060"/>
                <w:sz w:val="18"/>
                <w:szCs w:val="18"/>
                <w:lang w:val="es-ES"/>
              </w:rPr>
              <w:t xml:space="preserve">giá trị theo mệnh giá là 52.694.317.581 đồng </w:t>
            </w:r>
            <w:r>
              <w:rPr>
                <w:rFonts w:ascii="Arial Unicode MS" w:eastAsia="Arial Unicode MS" w:hAnsi="Arial Unicode MS" w:cs="Arial Unicode MS"/>
                <w:bCs/>
                <w:color w:val="002060"/>
                <w:sz w:val="18"/>
                <w:szCs w:val="18"/>
                <w:lang w:val="es-ES"/>
              </w:rPr>
              <w:t>(bằng</w:t>
            </w:r>
            <w:r w:rsidRPr="001E2B43">
              <w:rPr>
                <w:rFonts w:ascii="Arial Unicode MS" w:eastAsia="Arial Unicode MS" w:hAnsi="Arial Unicode MS" w:cs="Arial Unicode MS"/>
                <w:bCs/>
                <w:color w:val="002060"/>
                <w:sz w:val="18"/>
                <w:szCs w:val="18"/>
                <w:lang w:val="es-ES"/>
              </w:rPr>
              <w:t xml:space="preserve"> </w:t>
            </w:r>
            <w:r w:rsidRPr="00187BD4">
              <w:rPr>
                <w:rFonts w:ascii="Arial Unicode MS" w:eastAsia="Arial Unicode MS" w:hAnsi="Arial Unicode MS" w:cs="Arial Unicode MS"/>
                <w:bCs/>
                <w:color w:val="002060"/>
                <w:sz w:val="18"/>
                <w:szCs w:val="18"/>
                <w:lang w:val="es-ES"/>
              </w:rPr>
              <w:t>99,40</w:t>
            </w:r>
            <w:r w:rsidRPr="001E2B43">
              <w:rPr>
                <w:rFonts w:ascii="Arial Unicode MS" w:eastAsia="Arial Unicode MS" w:hAnsi="Arial Unicode MS" w:cs="Arial Unicode MS"/>
                <w:bCs/>
                <w:color w:val="002060"/>
                <w:sz w:val="18"/>
                <w:szCs w:val="18"/>
                <w:lang w:val="es-ES"/>
              </w:rPr>
              <w:t>% Vốn điều lệ</w:t>
            </w:r>
            <w:r>
              <w:rPr>
                <w:rFonts w:ascii="Arial Unicode MS" w:eastAsia="Arial Unicode MS" w:hAnsi="Arial Unicode MS" w:cs="Arial Unicode MS"/>
                <w:bCs/>
                <w:color w:val="002060"/>
                <w:sz w:val="18"/>
                <w:szCs w:val="18"/>
                <w:lang w:val="es-ES"/>
              </w:rPr>
              <w:t xml:space="preserve"> thực góp</w:t>
            </w:r>
            <w:r w:rsidRPr="001E2B43">
              <w:rPr>
                <w:rFonts w:ascii="Arial Unicode MS" w:eastAsia="Arial Unicode MS" w:hAnsi="Arial Unicode MS" w:cs="Arial Unicode MS"/>
                <w:bCs/>
                <w:color w:val="002060"/>
                <w:sz w:val="18"/>
                <w:szCs w:val="18"/>
                <w:lang w:val="es-ES"/>
              </w:rPr>
              <w:t xml:space="preserve"> Công ty</w:t>
            </w:r>
            <w:r>
              <w:rPr>
                <w:rFonts w:ascii="Arial Unicode MS" w:eastAsia="Arial Unicode MS" w:hAnsi="Arial Unicode MS" w:cs="Arial Unicode MS"/>
                <w:bCs/>
                <w:color w:val="002060"/>
                <w:sz w:val="18"/>
                <w:szCs w:val="18"/>
                <w:lang w:val="es-ES"/>
              </w:rPr>
              <w:t>)</w:t>
            </w:r>
          </w:p>
        </w:tc>
      </w:tr>
      <w:tr w:rsidR="0038122F" w:rsidRPr="00842745" w:rsidTr="00F55025">
        <w:tc>
          <w:tcPr>
            <w:tcW w:w="2943" w:type="dxa"/>
          </w:tcPr>
          <w:p w:rsidR="0038122F" w:rsidRPr="00842745" w:rsidRDefault="00B22D75"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Loại cổ phầ</w:t>
            </w:r>
            <w:r w:rsidR="00C47138" w:rsidRPr="00842745">
              <w:rPr>
                <w:rFonts w:ascii="Arial Unicode MS" w:eastAsia="Arial Unicode MS" w:hAnsi="Arial Unicode MS" w:cs="Arial Unicode MS"/>
                <w:b/>
                <w:bCs/>
                <w:color w:val="002060"/>
                <w:w w:val="100"/>
                <w:sz w:val="18"/>
                <w:szCs w:val="18"/>
                <w:lang w:val="es-ES"/>
              </w:rPr>
              <w:t>n</w:t>
            </w:r>
            <w:r w:rsidRPr="00842745">
              <w:rPr>
                <w:rFonts w:ascii="Arial Unicode MS" w:eastAsia="Arial Unicode MS" w:hAnsi="Arial Unicode MS" w:cs="Arial Unicode MS"/>
                <w:b/>
                <w:bCs/>
                <w:color w:val="002060"/>
                <w:w w:val="100"/>
                <w:sz w:val="18"/>
                <w:szCs w:val="18"/>
                <w:lang w:val="es-ES"/>
              </w:rPr>
              <w:t>:</w:t>
            </w:r>
          </w:p>
        </w:tc>
        <w:tc>
          <w:tcPr>
            <w:tcW w:w="7797" w:type="dxa"/>
          </w:tcPr>
          <w:p w:rsidR="0038122F" w:rsidRPr="00842745" w:rsidRDefault="00B22D75" w:rsidP="00F55025">
            <w:pPr>
              <w:tabs>
                <w:tab w:val="left" w:pos="288"/>
              </w:tabs>
              <w:jc w:val="both"/>
              <w:rPr>
                <w:rFonts w:ascii="Arial Unicode MS" w:eastAsia="Arial Unicode MS" w:hAnsi="Arial Unicode MS" w:cs="Arial Unicode MS"/>
                <w:bCs/>
                <w:snapToGrid w:val="0"/>
                <w:color w:val="002060"/>
                <w:sz w:val="18"/>
                <w:szCs w:val="18"/>
                <w:lang w:val="es-ES"/>
              </w:rPr>
            </w:pPr>
            <w:r w:rsidRPr="00842745">
              <w:rPr>
                <w:rFonts w:ascii="Arial Unicode MS" w:eastAsia="Arial Unicode MS" w:hAnsi="Arial Unicode MS" w:cs="Arial Unicode MS"/>
                <w:bCs/>
                <w:snapToGrid w:val="0"/>
                <w:color w:val="002060"/>
                <w:sz w:val="18"/>
                <w:szCs w:val="18"/>
                <w:lang w:val="es-ES"/>
              </w:rPr>
              <w:t>Cổ phần phổ thông</w:t>
            </w:r>
          </w:p>
        </w:tc>
      </w:tr>
      <w:tr w:rsidR="00EB5D03" w:rsidRPr="00842745" w:rsidTr="00F55025">
        <w:tc>
          <w:tcPr>
            <w:tcW w:w="2943" w:type="dxa"/>
          </w:tcPr>
          <w:p w:rsidR="00EB5D03" w:rsidRPr="00842745" w:rsidRDefault="00EB5D03"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 xml:space="preserve">Giá khởi điểm </w:t>
            </w:r>
            <w:r w:rsidR="008B62F1" w:rsidRPr="00842745">
              <w:rPr>
                <w:rFonts w:ascii="Arial Unicode MS" w:eastAsia="Arial Unicode MS" w:hAnsi="Arial Unicode MS" w:cs="Arial Unicode MS"/>
                <w:b/>
                <w:bCs/>
                <w:color w:val="002060"/>
                <w:w w:val="100"/>
                <w:sz w:val="18"/>
                <w:szCs w:val="18"/>
                <w:lang w:val="es-ES"/>
              </w:rPr>
              <w:t>chào bán</w:t>
            </w:r>
            <w:r w:rsidRPr="00842745">
              <w:rPr>
                <w:rFonts w:ascii="Arial Unicode MS" w:eastAsia="Arial Unicode MS" w:hAnsi="Arial Unicode MS" w:cs="Arial Unicode MS"/>
                <w:b/>
                <w:bCs/>
                <w:color w:val="002060"/>
                <w:w w:val="100"/>
                <w:sz w:val="18"/>
                <w:szCs w:val="18"/>
                <w:lang w:val="es-ES"/>
              </w:rPr>
              <w:t>:</w:t>
            </w:r>
          </w:p>
        </w:tc>
        <w:tc>
          <w:tcPr>
            <w:tcW w:w="7797" w:type="dxa"/>
          </w:tcPr>
          <w:p w:rsidR="00EB5D03" w:rsidRPr="00D478A6" w:rsidRDefault="0024241E" w:rsidP="00F55025">
            <w:pPr>
              <w:tabs>
                <w:tab w:val="left" w:pos="288"/>
              </w:tabs>
              <w:jc w:val="both"/>
              <w:rPr>
                <w:rFonts w:ascii="Arial Unicode MS" w:eastAsia="Arial Unicode MS" w:hAnsi="Arial Unicode MS" w:cs="Arial Unicode MS"/>
                <w:b/>
                <w:bCs/>
                <w:snapToGrid w:val="0"/>
                <w:color w:val="002060"/>
                <w:sz w:val="18"/>
                <w:szCs w:val="18"/>
                <w:highlight w:val="yellow"/>
                <w:lang w:val="es-ES"/>
              </w:rPr>
            </w:pPr>
            <w:r w:rsidRPr="0024241E">
              <w:rPr>
                <w:rFonts w:ascii="Arial Unicode MS" w:eastAsia="Arial Unicode MS" w:hAnsi="Arial Unicode MS" w:cs="Arial Unicode MS"/>
                <w:b/>
                <w:bCs/>
                <w:snapToGrid w:val="0"/>
                <w:color w:val="002060"/>
                <w:sz w:val="18"/>
                <w:szCs w:val="18"/>
                <w:lang w:val="es-ES"/>
              </w:rPr>
              <w:t>10.800</w:t>
            </w:r>
            <w:r w:rsidR="00B8129A" w:rsidRPr="00D478A6">
              <w:rPr>
                <w:rFonts w:ascii="Arial Unicode MS" w:eastAsia="Arial Unicode MS" w:hAnsi="Arial Unicode MS" w:cs="Arial Unicode MS"/>
                <w:b/>
                <w:bCs/>
                <w:snapToGrid w:val="0"/>
                <w:color w:val="002060"/>
                <w:sz w:val="18"/>
                <w:szCs w:val="18"/>
                <w:lang w:val="es-ES"/>
              </w:rPr>
              <w:t xml:space="preserve"> đồng</w:t>
            </w:r>
            <w:r w:rsidR="00D21F3D" w:rsidRPr="00D478A6">
              <w:rPr>
                <w:rFonts w:ascii="Arial Unicode MS" w:eastAsia="Arial Unicode MS" w:hAnsi="Arial Unicode MS" w:cs="Arial Unicode MS"/>
                <w:b/>
                <w:bCs/>
                <w:snapToGrid w:val="0"/>
                <w:color w:val="002060"/>
                <w:sz w:val="18"/>
                <w:szCs w:val="18"/>
                <w:lang w:val="es-ES"/>
              </w:rPr>
              <w:t>/cổ ph</w:t>
            </w:r>
            <w:r w:rsidR="00CD4CFC" w:rsidRPr="00D478A6">
              <w:rPr>
                <w:rFonts w:ascii="Arial Unicode MS" w:eastAsia="Arial Unicode MS" w:hAnsi="Arial Unicode MS" w:cs="Arial Unicode MS"/>
                <w:b/>
                <w:bCs/>
                <w:snapToGrid w:val="0"/>
                <w:color w:val="002060"/>
                <w:sz w:val="18"/>
                <w:szCs w:val="18"/>
                <w:lang w:val="es-ES"/>
              </w:rPr>
              <w:t>ần</w:t>
            </w:r>
          </w:p>
        </w:tc>
      </w:tr>
      <w:tr w:rsidR="000072FF" w:rsidRPr="00842745" w:rsidTr="005769A6">
        <w:trPr>
          <w:trHeight w:val="87"/>
        </w:trPr>
        <w:tc>
          <w:tcPr>
            <w:tcW w:w="10740" w:type="dxa"/>
            <w:gridSpan w:val="2"/>
          </w:tcPr>
          <w:p w:rsidR="000072FF" w:rsidRPr="00842745" w:rsidRDefault="000072FF" w:rsidP="00244C27">
            <w:pPr>
              <w:pStyle w:val="BodyText"/>
              <w:numPr>
                <w:ilvl w:val="0"/>
                <w:numId w:val="11"/>
              </w:numPr>
              <w:spacing w:line="240" w:lineRule="auto"/>
              <w:ind w:left="360"/>
              <w:rPr>
                <w:rFonts w:ascii="Arial Unicode MS" w:eastAsia="Arial Unicode MS" w:hAnsi="Arial Unicode MS" w:cs="Arial Unicode MS"/>
                <w:bCs/>
                <w:color w:val="002060"/>
                <w:sz w:val="18"/>
                <w:szCs w:val="18"/>
                <w:lang w:val="es-ES"/>
              </w:rPr>
            </w:pPr>
            <w:r w:rsidRPr="00842745">
              <w:rPr>
                <w:rFonts w:ascii="Arial Unicode MS" w:eastAsia="Arial Unicode MS" w:hAnsi="Arial Unicode MS" w:cs="Arial Unicode MS"/>
                <w:b/>
                <w:bCs/>
                <w:color w:val="002060"/>
                <w:w w:val="100"/>
                <w:sz w:val="18"/>
                <w:szCs w:val="18"/>
                <w:lang w:val="es-ES"/>
              </w:rPr>
              <w:t>Điều kiện tham dự:</w:t>
            </w:r>
            <w:r>
              <w:rPr>
                <w:rFonts w:ascii="Arial Unicode MS" w:eastAsia="Arial Unicode MS" w:hAnsi="Arial Unicode MS" w:cs="Arial Unicode MS"/>
                <w:b/>
                <w:bCs/>
                <w:color w:val="002060"/>
                <w:w w:val="100"/>
                <w:sz w:val="18"/>
                <w:szCs w:val="18"/>
                <w:lang w:val="es-ES"/>
              </w:rPr>
              <w:t xml:space="preserve"> </w:t>
            </w:r>
            <w:r w:rsidRPr="003E3253">
              <w:rPr>
                <w:rFonts w:ascii="Arial Unicode MS" w:eastAsia="Arial Unicode MS" w:hAnsi="Arial Unicode MS" w:cs="Arial Unicode MS"/>
                <w:bCs/>
                <w:color w:val="002060"/>
                <w:sz w:val="18"/>
                <w:szCs w:val="18"/>
                <w:lang w:val="es-ES"/>
              </w:rPr>
              <w:t xml:space="preserve">Nhà đầu tư đáp ứng điều kiện theo Quy chế bán đấu giá cổ phần do Sở Giao dịch Chứng khoán </w:t>
            </w:r>
            <w:r>
              <w:rPr>
                <w:rFonts w:ascii="Arial Unicode MS" w:eastAsia="Arial Unicode MS" w:hAnsi="Arial Unicode MS" w:cs="Arial Unicode MS"/>
                <w:bCs/>
                <w:color w:val="002060"/>
                <w:sz w:val="18"/>
                <w:szCs w:val="18"/>
                <w:lang w:val="es-ES"/>
              </w:rPr>
              <w:t>thành phố Hồ Chí Minh</w:t>
            </w:r>
            <w:r w:rsidRPr="003E3253">
              <w:rPr>
                <w:rFonts w:ascii="Arial Unicode MS" w:eastAsia="Arial Unicode MS" w:hAnsi="Arial Unicode MS" w:cs="Arial Unicode MS"/>
                <w:bCs/>
                <w:color w:val="002060"/>
                <w:sz w:val="18"/>
                <w:szCs w:val="18"/>
                <w:lang w:val="es-ES"/>
              </w:rPr>
              <w:t xml:space="preserve"> ban hành</w:t>
            </w:r>
          </w:p>
        </w:tc>
      </w:tr>
      <w:tr w:rsidR="000072FF" w:rsidRPr="00842745" w:rsidTr="00D742C3">
        <w:tc>
          <w:tcPr>
            <w:tcW w:w="10740" w:type="dxa"/>
            <w:gridSpan w:val="2"/>
          </w:tcPr>
          <w:p w:rsidR="000072FF" w:rsidRPr="00842745" w:rsidRDefault="000072FF" w:rsidP="00405BBE">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E503EB">
              <w:rPr>
                <w:rFonts w:ascii="Arial Unicode MS" w:eastAsia="Arial Unicode MS" w:hAnsi="Arial Unicode MS" w:cs="Arial Unicode MS"/>
                <w:b/>
                <w:bCs/>
                <w:color w:val="002060"/>
                <w:w w:val="100"/>
                <w:sz w:val="18"/>
                <w:szCs w:val="18"/>
                <w:lang w:val="es-ES"/>
              </w:rPr>
              <w:t xml:space="preserve">Thời gian, địa điểm </w:t>
            </w:r>
            <w:r>
              <w:rPr>
                <w:rFonts w:ascii="Arial Unicode MS" w:eastAsia="Arial Unicode MS" w:hAnsi="Arial Unicode MS" w:cs="Arial Unicode MS"/>
                <w:b/>
                <w:bCs/>
                <w:color w:val="002060"/>
                <w:w w:val="100"/>
                <w:sz w:val="18"/>
                <w:szCs w:val="18"/>
                <w:lang w:val="es-ES"/>
              </w:rPr>
              <w:t>nộp hồ sơ đăng ký cho Hội đồng thẩm định năng lực nhà đầu tư</w:t>
            </w:r>
            <w:r w:rsidRPr="00842745">
              <w:rPr>
                <w:rFonts w:ascii="Arial Unicode MS" w:eastAsia="Arial Unicode MS" w:hAnsi="Arial Unicode MS" w:cs="Arial Unicode MS"/>
                <w:b/>
                <w:bCs/>
                <w:color w:val="002060"/>
                <w:w w:val="100"/>
                <w:sz w:val="18"/>
                <w:szCs w:val="18"/>
                <w:lang w:val="es-ES"/>
              </w:rPr>
              <w:t xml:space="preserve"> </w:t>
            </w:r>
          </w:p>
          <w:p w:rsidR="000072FF" w:rsidRPr="00E503EB" w:rsidRDefault="000072FF" w:rsidP="002061CB">
            <w:pPr>
              <w:jc w:val="both"/>
              <w:rPr>
                <w:rFonts w:ascii="Arial Unicode MS" w:eastAsia="Arial Unicode MS" w:hAnsi="Arial Unicode MS" w:cs="Arial Unicode MS"/>
                <w:bCs/>
                <w:snapToGrid w:val="0"/>
                <w:color w:val="002060"/>
                <w:sz w:val="18"/>
                <w:szCs w:val="18"/>
                <w:lang w:val="es-ES"/>
              </w:rPr>
            </w:pPr>
            <w:r w:rsidRPr="003E1BF0">
              <w:rPr>
                <w:rFonts w:ascii="Arial Unicode MS" w:eastAsia="Arial Unicode MS" w:hAnsi="Arial Unicode MS" w:cs="Arial Unicode MS"/>
                <w:bCs/>
                <w:snapToGrid w:val="0"/>
                <w:color w:val="002060"/>
                <w:sz w:val="18"/>
                <w:szCs w:val="18"/>
                <w:lang w:val="es-ES"/>
              </w:rPr>
              <w:t xml:space="preserve">Thời gian: Từ 8h00 </w:t>
            </w:r>
            <w:r>
              <w:rPr>
                <w:rFonts w:ascii="Arial Unicode MS" w:eastAsia="Arial Unicode MS" w:hAnsi="Arial Unicode MS" w:cs="Arial Unicode MS"/>
                <w:bCs/>
                <w:snapToGrid w:val="0"/>
                <w:color w:val="002060"/>
                <w:sz w:val="18"/>
                <w:szCs w:val="18"/>
                <w:lang w:val="es-ES"/>
              </w:rPr>
              <w:t xml:space="preserve">đến 16h00 các ngày làm việc từ </w:t>
            </w:r>
            <w:r w:rsidRPr="003E1BF0">
              <w:rPr>
                <w:rFonts w:ascii="Arial Unicode MS" w:eastAsia="Arial Unicode MS" w:hAnsi="Arial Unicode MS" w:cs="Arial Unicode MS"/>
                <w:bCs/>
                <w:snapToGrid w:val="0"/>
                <w:color w:val="002060"/>
                <w:sz w:val="18"/>
                <w:szCs w:val="18"/>
                <w:lang w:val="es-ES"/>
              </w:rPr>
              <w:t xml:space="preserve">ngày </w:t>
            </w:r>
            <w:r>
              <w:rPr>
                <w:rFonts w:ascii="Arial Unicode MS" w:eastAsia="Arial Unicode MS" w:hAnsi="Arial Unicode MS" w:cs="Arial Unicode MS"/>
                <w:bCs/>
                <w:snapToGrid w:val="0"/>
                <w:color w:val="002060"/>
                <w:sz w:val="18"/>
                <w:szCs w:val="18"/>
                <w:lang w:val="es-ES"/>
              </w:rPr>
              <w:t>17</w:t>
            </w:r>
            <w:r w:rsidRPr="003E1BF0">
              <w:rPr>
                <w:rFonts w:ascii="Arial Unicode MS" w:eastAsia="Arial Unicode MS" w:hAnsi="Arial Unicode MS" w:cs="Arial Unicode MS"/>
                <w:bCs/>
                <w:snapToGrid w:val="0"/>
                <w:color w:val="002060"/>
                <w:sz w:val="18"/>
                <w:szCs w:val="18"/>
                <w:lang w:val="es-ES"/>
              </w:rPr>
              <w:t>/</w:t>
            </w:r>
            <w:r>
              <w:rPr>
                <w:rFonts w:ascii="Arial Unicode MS" w:eastAsia="Arial Unicode MS" w:hAnsi="Arial Unicode MS" w:cs="Arial Unicode MS"/>
                <w:bCs/>
                <w:snapToGrid w:val="0"/>
                <w:color w:val="002060"/>
                <w:sz w:val="18"/>
                <w:szCs w:val="18"/>
                <w:lang w:val="es-ES"/>
              </w:rPr>
              <w:t>04</w:t>
            </w:r>
            <w:r w:rsidRPr="003E1BF0">
              <w:rPr>
                <w:rFonts w:ascii="Arial Unicode MS" w:eastAsia="Arial Unicode MS" w:hAnsi="Arial Unicode MS" w:cs="Arial Unicode MS"/>
                <w:bCs/>
                <w:snapToGrid w:val="0"/>
                <w:color w:val="002060"/>
                <w:sz w:val="18"/>
                <w:szCs w:val="18"/>
                <w:lang w:val="es-ES"/>
              </w:rPr>
              <w:t>/20</w:t>
            </w:r>
            <w:r>
              <w:rPr>
                <w:rFonts w:ascii="Arial Unicode MS" w:eastAsia="Arial Unicode MS" w:hAnsi="Arial Unicode MS" w:cs="Arial Unicode MS"/>
                <w:bCs/>
                <w:snapToGrid w:val="0"/>
                <w:color w:val="002060"/>
                <w:sz w:val="18"/>
                <w:szCs w:val="18"/>
                <w:lang w:val="es-ES"/>
              </w:rPr>
              <w:t>20</w:t>
            </w:r>
            <w:r w:rsidRPr="003E1BF0">
              <w:rPr>
                <w:rFonts w:ascii="Arial Unicode MS" w:eastAsia="Arial Unicode MS" w:hAnsi="Arial Unicode MS" w:cs="Arial Unicode MS"/>
                <w:bCs/>
                <w:snapToGrid w:val="0"/>
                <w:color w:val="002060"/>
                <w:sz w:val="18"/>
                <w:szCs w:val="18"/>
                <w:lang w:val="es-ES"/>
              </w:rPr>
              <w:t xml:space="preserve"> đến ngày </w:t>
            </w:r>
            <w:r>
              <w:rPr>
                <w:rFonts w:ascii="Arial Unicode MS" w:eastAsia="Arial Unicode MS" w:hAnsi="Arial Unicode MS" w:cs="Arial Unicode MS"/>
                <w:bCs/>
                <w:snapToGrid w:val="0"/>
                <w:color w:val="002060"/>
                <w:sz w:val="18"/>
                <w:szCs w:val="18"/>
                <w:lang w:val="es-ES"/>
              </w:rPr>
              <w:t>24</w:t>
            </w:r>
            <w:r w:rsidRPr="003E1BF0">
              <w:rPr>
                <w:rFonts w:ascii="Arial Unicode MS" w:eastAsia="Arial Unicode MS" w:hAnsi="Arial Unicode MS" w:cs="Arial Unicode MS"/>
                <w:bCs/>
                <w:snapToGrid w:val="0"/>
                <w:color w:val="002060"/>
                <w:sz w:val="18"/>
                <w:szCs w:val="18"/>
                <w:lang w:val="es-ES"/>
              </w:rPr>
              <w:t>/</w:t>
            </w:r>
            <w:r>
              <w:rPr>
                <w:rFonts w:ascii="Arial Unicode MS" w:eastAsia="Arial Unicode MS" w:hAnsi="Arial Unicode MS" w:cs="Arial Unicode MS"/>
                <w:bCs/>
                <w:snapToGrid w:val="0"/>
                <w:color w:val="002060"/>
                <w:sz w:val="18"/>
                <w:szCs w:val="18"/>
                <w:lang w:val="es-ES"/>
              </w:rPr>
              <w:t>04</w:t>
            </w:r>
            <w:r w:rsidRPr="003E1BF0">
              <w:rPr>
                <w:rFonts w:ascii="Arial Unicode MS" w:eastAsia="Arial Unicode MS" w:hAnsi="Arial Unicode MS" w:cs="Arial Unicode MS"/>
                <w:bCs/>
                <w:snapToGrid w:val="0"/>
                <w:color w:val="002060"/>
                <w:sz w:val="18"/>
                <w:szCs w:val="18"/>
                <w:lang w:val="es-ES"/>
              </w:rPr>
              <w:t>/20</w:t>
            </w:r>
            <w:r>
              <w:rPr>
                <w:rFonts w:ascii="Arial Unicode MS" w:eastAsia="Arial Unicode MS" w:hAnsi="Arial Unicode MS" w:cs="Arial Unicode MS"/>
                <w:bCs/>
                <w:snapToGrid w:val="0"/>
                <w:color w:val="002060"/>
                <w:sz w:val="18"/>
                <w:szCs w:val="18"/>
                <w:lang w:val="es-ES"/>
              </w:rPr>
              <w:t>20</w:t>
            </w:r>
          </w:p>
          <w:p w:rsidR="000072FF" w:rsidRPr="004B6EDE" w:rsidRDefault="000072FF" w:rsidP="000072FF">
            <w:pPr>
              <w:jc w:val="both"/>
              <w:rPr>
                <w:rFonts w:ascii="Arial Unicode MS" w:eastAsia="Arial Unicode MS" w:hAnsi="Arial Unicode MS" w:cs="Arial Unicode MS"/>
                <w:bCs/>
                <w:snapToGrid w:val="0"/>
                <w:color w:val="002060"/>
                <w:sz w:val="18"/>
                <w:szCs w:val="18"/>
                <w:highlight w:val="yellow"/>
                <w:lang w:val="es-ES"/>
              </w:rPr>
            </w:pPr>
            <w:r w:rsidRPr="00E503EB">
              <w:rPr>
                <w:rFonts w:ascii="Arial Unicode MS" w:eastAsia="Arial Unicode MS" w:hAnsi="Arial Unicode MS" w:cs="Arial Unicode MS"/>
                <w:bCs/>
                <w:snapToGrid w:val="0"/>
                <w:color w:val="002060"/>
                <w:sz w:val="18"/>
                <w:szCs w:val="18"/>
                <w:lang w:val="es-ES"/>
              </w:rPr>
              <w:t xml:space="preserve">Địa điểm: </w:t>
            </w:r>
            <w:r w:rsidRPr="00B7241E">
              <w:rPr>
                <w:rFonts w:ascii="Arial Unicode MS" w:eastAsia="Arial Unicode MS" w:hAnsi="Arial Unicode MS" w:cs="Arial Unicode MS"/>
                <w:bCs/>
                <w:snapToGrid w:val="0"/>
                <w:color w:val="002060"/>
                <w:sz w:val="18"/>
                <w:szCs w:val="18"/>
                <w:lang w:val="es-ES"/>
              </w:rPr>
              <w:t>trụ sở Đoàn Thanh niên Cộng sản Hồ Chí Minh</w:t>
            </w:r>
            <w:r>
              <w:rPr>
                <w:rFonts w:ascii="Arial Unicode MS" w:eastAsia="Arial Unicode MS" w:hAnsi="Arial Unicode MS" w:cs="Arial Unicode MS"/>
                <w:bCs/>
                <w:snapToGrid w:val="0"/>
                <w:color w:val="002060"/>
                <w:sz w:val="18"/>
                <w:szCs w:val="18"/>
                <w:lang w:val="es-ES"/>
              </w:rPr>
              <w:t>,</w:t>
            </w:r>
            <w:r w:rsidRPr="00B7241E">
              <w:rPr>
                <w:rFonts w:ascii="Arial Unicode MS" w:eastAsia="Arial Unicode MS" w:hAnsi="Arial Unicode MS" w:cs="Arial Unicode MS"/>
                <w:bCs/>
                <w:snapToGrid w:val="0"/>
                <w:color w:val="002060"/>
                <w:sz w:val="18"/>
                <w:szCs w:val="18"/>
                <w:lang w:val="es-ES"/>
              </w:rPr>
              <w:t xml:space="preserve"> số 60 phố Bà Triệu, phường Trần Hưng Đạo, quận Hoàn Kiếm, Hà Nội</w:t>
            </w:r>
          </w:p>
        </w:tc>
      </w:tr>
      <w:tr w:rsidR="00910417" w:rsidRPr="00842745" w:rsidTr="00150BAB">
        <w:tc>
          <w:tcPr>
            <w:tcW w:w="10740" w:type="dxa"/>
            <w:gridSpan w:val="2"/>
          </w:tcPr>
          <w:p w:rsidR="00910417" w:rsidRPr="003E1BF0" w:rsidRDefault="00910417" w:rsidP="00910417">
            <w:pPr>
              <w:pStyle w:val="BodyText"/>
              <w:numPr>
                <w:ilvl w:val="0"/>
                <w:numId w:val="11"/>
              </w:numPr>
              <w:spacing w:line="240" w:lineRule="auto"/>
              <w:ind w:left="360"/>
              <w:rPr>
                <w:rFonts w:ascii="Arial Unicode MS" w:eastAsia="Arial Unicode MS" w:hAnsi="Arial Unicode MS" w:cs="Arial Unicode MS"/>
                <w:bCs/>
                <w:color w:val="002060"/>
                <w:sz w:val="18"/>
                <w:szCs w:val="18"/>
                <w:lang w:val="es-ES"/>
              </w:rPr>
            </w:pPr>
            <w:r>
              <w:rPr>
                <w:rFonts w:ascii="Arial Unicode MS" w:eastAsia="Arial Unicode MS" w:hAnsi="Arial Unicode MS" w:cs="Arial Unicode MS"/>
                <w:b/>
                <w:bCs/>
                <w:color w:val="002060"/>
                <w:w w:val="100"/>
                <w:sz w:val="18"/>
                <w:szCs w:val="18"/>
                <w:lang w:val="es-ES"/>
              </w:rPr>
              <w:t xml:space="preserve">Thời gian công bố danh sách nhà đầu tư đáp ứng điều kiện: </w:t>
            </w:r>
            <w:r>
              <w:rPr>
                <w:rFonts w:ascii="Arial Unicode MS" w:eastAsia="Arial Unicode MS" w:hAnsi="Arial Unicode MS" w:cs="Arial Unicode MS"/>
                <w:bCs/>
                <w:color w:val="002060"/>
                <w:sz w:val="18"/>
                <w:szCs w:val="18"/>
                <w:lang w:val="es-ES"/>
              </w:rPr>
              <w:t>Ngày 06/05/2020</w:t>
            </w:r>
          </w:p>
        </w:tc>
      </w:tr>
      <w:tr w:rsidR="00910417" w:rsidRPr="00842745" w:rsidTr="00150BAB">
        <w:tc>
          <w:tcPr>
            <w:tcW w:w="10740" w:type="dxa"/>
            <w:gridSpan w:val="2"/>
          </w:tcPr>
          <w:p w:rsidR="00910417" w:rsidRDefault="00910417" w:rsidP="00910417">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Pr>
                <w:rFonts w:ascii="Arial Unicode MS" w:eastAsia="Arial Unicode MS" w:hAnsi="Arial Unicode MS" w:cs="Arial Unicode MS"/>
                <w:b/>
                <w:bCs/>
                <w:color w:val="002060"/>
                <w:w w:val="100"/>
                <w:sz w:val="18"/>
                <w:szCs w:val="18"/>
                <w:lang w:val="es-ES"/>
              </w:rPr>
              <w:t>Đặt cọc đấu giá: 10% giá khởi điểm lô cổ phần</w:t>
            </w:r>
          </w:p>
        </w:tc>
      </w:tr>
      <w:tr w:rsidR="00EB5D03" w:rsidRPr="00842745" w:rsidTr="00F55025">
        <w:tc>
          <w:tcPr>
            <w:tcW w:w="2943" w:type="dxa"/>
          </w:tcPr>
          <w:p w:rsidR="00EB5D03" w:rsidRPr="00842745" w:rsidRDefault="00E503EB"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E503EB">
              <w:rPr>
                <w:rFonts w:ascii="Arial Unicode MS" w:eastAsia="Arial Unicode MS" w:hAnsi="Arial Unicode MS" w:cs="Arial Unicode MS"/>
                <w:b/>
                <w:bCs/>
                <w:color w:val="002060"/>
                <w:w w:val="100"/>
                <w:sz w:val="18"/>
                <w:szCs w:val="18"/>
                <w:lang w:val="es-ES"/>
              </w:rPr>
              <w:t>Thời gian, địa điểm đăng ký và nộp tiền đặt cọc:</w:t>
            </w:r>
            <w:r w:rsidR="00C47138" w:rsidRPr="00842745">
              <w:rPr>
                <w:rFonts w:ascii="Arial Unicode MS" w:eastAsia="Arial Unicode MS" w:hAnsi="Arial Unicode MS" w:cs="Arial Unicode MS"/>
                <w:b/>
                <w:bCs/>
                <w:color w:val="002060"/>
                <w:w w:val="100"/>
                <w:sz w:val="18"/>
                <w:szCs w:val="18"/>
                <w:lang w:val="es-ES"/>
              </w:rPr>
              <w:t xml:space="preserve"> </w:t>
            </w:r>
          </w:p>
        </w:tc>
        <w:tc>
          <w:tcPr>
            <w:tcW w:w="7797" w:type="dxa"/>
          </w:tcPr>
          <w:p w:rsidR="00E503EB" w:rsidRPr="00E503EB" w:rsidRDefault="00E503EB" w:rsidP="00F55025">
            <w:pPr>
              <w:jc w:val="both"/>
              <w:rPr>
                <w:rFonts w:ascii="Arial Unicode MS" w:eastAsia="Arial Unicode MS" w:hAnsi="Arial Unicode MS" w:cs="Arial Unicode MS"/>
                <w:bCs/>
                <w:snapToGrid w:val="0"/>
                <w:color w:val="002060"/>
                <w:sz w:val="18"/>
                <w:szCs w:val="18"/>
                <w:lang w:val="es-ES"/>
              </w:rPr>
            </w:pPr>
            <w:r w:rsidRPr="003E1BF0">
              <w:rPr>
                <w:rFonts w:ascii="Arial Unicode MS" w:eastAsia="Arial Unicode MS" w:hAnsi="Arial Unicode MS" w:cs="Arial Unicode MS"/>
                <w:bCs/>
                <w:snapToGrid w:val="0"/>
                <w:color w:val="002060"/>
                <w:sz w:val="18"/>
                <w:szCs w:val="18"/>
                <w:lang w:val="es-ES"/>
              </w:rPr>
              <w:t xml:space="preserve">Thời gian: Từ 8h00 </w:t>
            </w:r>
            <w:r w:rsidR="00DB31D0">
              <w:rPr>
                <w:rFonts w:ascii="Arial Unicode MS" w:eastAsia="Arial Unicode MS" w:hAnsi="Arial Unicode MS" w:cs="Arial Unicode MS"/>
                <w:bCs/>
                <w:snapToGrid w:val="0"/>
                <w:color w:val="002060"/>
                <w:sz w:val="18"/>
                <w:szCs w:val="18"/>
                <w:lang w:val="es-ES"/>
              </w:rPr>
              <w:t xml:space="preserve">đến 16h00 các ngày làm việc từ </w:t>
            </w:r>
            <w:r w:rsidRPr="003E1BF0">
              <w:rPr>
                <w:rFonts w:ascii="Arial Unicode MS" w:eastAsia="Arial Unicode MS" w:hAnsi="Arial Unicode MS" w:cs="Arial Unicode MS"/>
                <w:bCs/>
                <w:snapToGrid w:val="0"/>
                <w:color w:val="002060"/>
                <w:sz w:val="18"/>
                <w:szCs w:val="18"/>
                <w:lang w:val="es-ES"/>
              </w:rPr>
              <w:t xml:space="preserve">ngày </w:t>
            </w:r>
            <w:r w:rsidR="00910417">
              <w:rPr>
                <w:rFonts w:ascii="Arial Unicode MS" w:eastAsia="Arial Unicode MS" w:hAnsi="Arial Unicode MS" w:cs="Arial Unicode MS"/>
                <w:bCs/>
                <w:snapToGrid w:val="0"/>
                <w:color w:val="002060"/>
                <w:sz w:val="18"/>
                <w:szCs w:val="18"/>
                <w:lang w:val="es-ES"/>
              </w:rPr>
              <w:t>06</w:t>
            </w:r>
            <w:r w:rsidRPr="003E1BF0">
              <w:rPr>
                <w:rFonts w:ascii="Arial Unicode MS" w:eastAsia="Arial Unicode MS" w:hAnsi="Arial Unicode MS" w:cs="Arial Unicode MS"/>
                <w:bCs/>
                <w:snapToGrid w:val="0"/>
                <w:color w:val="002060"/>
                <w:sz w:val="18"/>
                <w:szCs w:val="18"/>
                <w:lang w:val="es-ES"/>
              </w:rPr>
              <w:t>/</w:t>
            </w:r>
            <w:r w:rsidR="00910417">
              <w:rPr>
                <w:rFonts w:ascii="Arial Unicode MS" w:eastAsia="Arial Unicode MS" w:hAnsi="Arial Unicode MS" w:cs="Arial Unicode MS"/>
                <w:bCs/>
                <w:snapToGrid w:val="0"/>
                <w:color w:val="002060"/>
                <w:sz w:val="18"/>
                <w:szCs w:val="18"/>
                <w:lang w:val="es-ES"/>
              </w:rPr>
              <w:t>05</w:t>
            </w:r>
            <w:r w:rsidRPr="003E1BF0">
              <w:rPr>
                <w:rFonts w:ascii="Arial Unicode MS" w:eastAsia="Arial Unicode MS" w:hAnsi="Arial Unicode MS" w:cs="Arial Unicode MS"/>
                <w:bCs/>
                <w:snapToGrid w:val="0"/>
                <w:color w:val="002060"/>
                <w:sz w:val="18"/>
                <w:szCs w:val="18"/>
                <w:lang w:val="es-ES"/>
              </w:rPr>
              <w:t>/20</w:t>
            </w:r>
            <w:r w:rsidR="00910417">
              <w:rPr>
                <w:rFonts w:ascii="Arial Unicode MS" w:eastAsia="Arial Unicode MS" w:hAnsi="Arial Unicode MS" w:cs="Arial Unicode MS"/>
                <w:bCs/>
                <w:snapToGrid w:val="0"/>
                <w:color w:val="002060"/>
                <w:sz w:val="18"/>
                <w:szCs w:val="18"/>
                <w:lang w:val="es-ES"/>
              </w:rPr>
              <w:t>20</w:t>
            </w:r>
            <w:r w:rsidRPr="003E1BF0">
              <w:rPr>
                <w:rFonts w:ascii="Arial Unicode MS" w:eastAsia="Arial Unicode MS" w:hAnsi="Arial Unicode MS" w:cs="Arial Unicode MS"/>
                <w:bCs/>
                <w:snapToGrid w:val="0"/>
                <w:color w:val="002060"/>
                <w:sz w:val="18"/>
                <w:szCs w:val="18"/>
                <w:lang w:val="es-ES"/>
              </w:rPr>
              <w:t xml:space="preserve"> đến ngày </w:t>
            </w:r>
            <w:r w:rsidR="00910417">
              <w:rPr>
                <w:rFonts w:ascii="Arial Unicode MS" w:eastAsia="Arial Unicode MS" w:hAnsi="Arial Unicode MS" w:cs="Arial Unicode MS"/>
                <w:bCs/>
                <w:snapToGrid w:val="0"/>
                <w:color w:val="002060"/>
                <w:sz w:val="18"/>
                <w:szCs w:val="18"/>
                <w:lang w:val="es-ES"/>
              </w:rPr>
              <w:t>08</w:t>
            </w:r>
            <w:r w:rsidRPr="003E1BF0">
              <w:rPr>
                <w:rFonts w:ascii="Arial Unicode MS" w:eastAsia="Arial Unicode MS" w:hAnsi="Arial Unicode MS" w:cs="Arial Unicode MS"/>
                <w:bCs/>
                <w:snapToGrid w:val="0"/>
                <w:color w:val="002060"/>
                <w:sz w:val="18"/>
                <w:szCs w:val="18"/>
                <w:lang w:val="es-ES"/>
              </w:rPr>
              <w:t>/</w:t>
            </w:r>
            <w:r w:rsidR="00910417">
              <w:rPr>
                <w:rFonts w:ascii="Arial Unicode MS" w:eastAsia="Arial Unicode MS" w:hAnsi="Arial Unicode MS" w:cs="Arial Unicode MS"/>
                <w:bCs/>
                <w:snapToGrid w:val="0"/>
                <w:color w:val="002060"/>
                <w:sz w:val="18"/>
                <w:szCs w:val="18"/>
                <w:lang w:val="es-ES"/>
              </w:rPr>
              <w:t>05</w:t>
            </w:r>
            <w:r w:rsidRPr="003E1BF0">
              <w:rPr>
                <w:rFonts w:ascii="Arial Unicode MS" w:eastAsia="Arial Unicode MS" w:hAnsi="Arial Unicode MS" w:cs="Arial Unicode MS"/>
                <w:bCs/>
                <w:snapToGrid w:val="0"/>
                <w:color w:val="002060"/>
                <w:sz w:val="18"/>
                <w:szCs w:val="18"/>
                <w:lang w:val="es-ES"/>
              </w:rPr>
              <w:t>/20</w:t>
            </w:r>
            <w:r w:rsidR="00910417">
              <w:rPr>
                <w:rFonts w:ascii="Arial Unicode MS" w:eastAsia="Arial Unicode MS" w:hAnsi="Arial Unicode MS" w:cs="Arial Unicode MS"/>
                <w:bCs/>
                <w:snapToGrid w:val="0"/>
                <w:color w:val="002060"/>
                <w:sz w:val="18"/>
                <w:szCs w:val="18"/>
                <w:lang w:val="es-ES"/>
              </w:rPr>
              <w:t>20</w:t>
            </w:r>
          </w:p>
          <w:p w:rsidR="00EB5D03" w:rsidRPr="004B6EDE" w:rsidRDefault="00E503EB" w:rsidP="00910417">
            <w:pPr>
              <w:jc w:val="both"/>
              <w:rPr>
                <w:rFonts w:ascii="Arial Unicode MS" w:eastAsia="Arial Unicode MS" w:hAnsi="Arial Unicode MS" w:cs="Arial Unicode MS"/>
                <w:bCs/>
                <w:snapToGrid w:val="0"/>
                <w:color w:val="002060"/>
                <w:sz w:val="18"/>
                <w:szCs w:val="18"/>
                <w:highlight w:val="yellow"/>
                <w:lang w:val="es-ES"/>
              </w:rPr>
            </w:pPr>
            <w:r w:rsidRPr="00E503EB">
              <w:rPr>
                <w:rFonts w:ascii="Arial Unicode MS" w:eastAsia="Arial Unicode MS" w:hAnsi="Arial Unicode MS" w:cs="Arial Unicode MS"/>
                <w:bCs/>
                <w:snapToGrid w:val="0"/>
                <w:color w:val="002060"/>
                <w:sz w:val="18"/>
                <w:szCs w:val="18"/>
                <w:lang w:val="es-ES"/>
              </w:rPr>
              <w:t xml:space="preserve">Địa điểm: Tại Sở Giao dịch Chứng khoán </w:t>
            </w:r>
            <w:r w:rsidR="00910417">
              <w:rPr>
                <w:rFonts w:ascii="Arial Unicode MS" w:eastAsia="Arial Unicode MS" w:hAnsi="Arial Unicode MS" w:cs="Arial Unicode MS"/>
                <w:bCs/>
                <w:snapToGrid w:val="0"/>
                <w:color w:val="002060"/>
                <w:sz w:val="18"/>
                <w:szCs w:val="18"/>
                <w:lang w:val="es-ES"/>
              </w:rPr>
              <w:t>thành phố Hồ Chí Minh</w:t>
            </w:r>
          </w:p>
        </w:tc>
      </w:tr>
      <w:tr w:rsidR="000072FF" w:rsidRPr="00842745" w:rsidTr="008F208C">
        <w:tc>
          <w:tcPr>
            <w:tcW w:w="10740" w:type="dxa"/>
            <w:gridSpan w:val="2"/>
          </w:tcPr>
          <w:p w:rsidR="000072FF" w:rsidRPr="003E1BF0" w:rsidRDefault="000072FF" w:rsidP="00F33464">
            <w:pPr>
              <w:pStyle w:val="BodyText"/>
              <w:numPr>
                <w:ilvl w:val="0"/>
                <w:numId w:val="11"/>
              </w:numPr>
              <w:spacing w:line="240" w:lineRule="auto"/>
              <w:ind w:left="360"/>
              <w:rPr>
                <w:rFonts w:ascii="Arial Unicode MS" w:eastAsia="Arial Unicode MS" w:hAnsi="Arial Unicode MS" w:cs="Arial Unicode MS"/>
                <w:bCs/>
                <w:color w:val="002060"/>
                <w:sz w:val="18"/>
                <w:szCs w:val="18"/>
                <w:lang w:val="es-ES"/>
              </w:rPr>
            </w:pPr>
            <w:r>
              <w:rPr>
                <w:rFonts w:ascii="Arial Unicode MS" w:eastAsia="Arial Unicode MS" w:hAnsi="Arial Unicode MS" w:cs="Arial Unicode MS"/>
                <w:b/>
                <w:bCs/>
                <w:color w:val="002060"/>
                <w:w w:val="100"/>
                <w:sz w:val="18"/>
                <w:szCs w:val="18"/>
                <w:lang w:val="es-ES"/>
              </w:rPr>
              <w:t>Địa điểm công bố thông tin</w:t>
            </w:r>
            <w:r w:rsidR="00F33464">
              <w:rPr>
                <w:rFonts w:ascii="Arial Unicode MS" w:eastAsia="Arial Unicode MS" w:hAnsi="Arial Unicode MS" w:cs="Arial Unicode MS"/>
                <w:b/>
                <w:bCs/>
                <w:color w:val="002060"/>
                <w:w w:val="100"/>
                <w:sz w:val="18"/>
                <w:szCs w:val="18"/>
                <w:lang w:val="es-ES"/>
              </w:rPr>
              <w:t xml:space="preserve">: </w:t>
            </w:r>
            <w:r>
              <w:rPr>
                <w:rFonts w:ascii="Arial Unicode MS" w:eastAsia="Arial Unicode MS" w:hAnsi="Arial Unicode MS" w:cs="Arial Unicode MS"/>
                <w:bCs/>
                <w:color w:val="002060"/>
                <w:sz w:val="18"/>
                <w:szCs w:val="18"/>
                <w:lang w:val="es-ES"/>
              </w:rPr>
              <w:t>Văn phòng Đoàn Thanh niên cộng sản Hồ Chí Minh, Công ty cổ phần Phát triển kinh tế kỹ thuật Việt Nam, Công ty cổ phần Chứng khoán Rồng Việt – Chi nhánh Hà Nội, Sở Giao dịch chứng khoán thành phố Hồ Chí Minh</w:t>
            </w:r>
          </w:p>
        </w:tc>
      </w:tr>
      <w:tr w:rsidR="00BC7C62" w:rsidRPr="00842745" w:rsidTr="00F55025">
        <w:tc>
          <w:tcPr>
            <w:tcW w:w="2943" w:type="dxa"/>
          </w:tcPr>
          <w:p w:rsidR="00BC7C62" w:rsidRPr="00842745" w:rsidRDefault="00E503EB"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E503EB">
              <w:rPr>
                <w:rFonts w:ascii="Arial Unicode MS" w:eastAsia="Arial Unicode MS" w:hAnsi="Arial Unicode MS" w:cs="Arial Unicode MS"/>
                <w:b/>
                <w:bCs/>
                <w:color w:val="002060"/>
                <w:w w:val="100"/>
                <w:sz w:val="18"/>
                <w:szCs w:val="18"/>
                <w:lang w:val="es-ES"/>
              </w:rPr>
              <w:t>Thời gian và địa điểm nộp phiếu tham dự đấu giá</w:t>
            </w:r>
            <w:r w:rsidR="00BD0B41" w:rsidRPr="00842745">
              <w:rPr>
                <w:rFonts w:ascii="Arial Unicode MS" w:eastAsia="Arial Unicode MS" w:hAnsi="Arial Unicode MS" w:cs="Arial Unicode MS"/>
                <w:b/>
                <w:bCs/>
                <w:color w:val="002060"/>
                <w:w w:val="100"/>
                <w:sz w:val="18"/>
                <w:szCs w:val="18"/>
                <w:lang w:val="es-ES"/>
              </w:rPr>
              <w:t>:</w:t>
            </w:r>
          </w:p>
        </w:tc>
        <w:tc>
          <w:tcPr>
            <w:tcW w:w="7797" w:type="dxa"/>
          </w:tcPr>
          <w:p w:rsidR="00E503EB" w:rsidRPr="00E503EB" w:rsidRDefault="00E503EB" w:rsidP="00F55025">
            <w:pPr>
              <w:jc w:val="both"/>
              <w:rPr>
                <w:rFonts w:ascii="Arial Unicode MS" w:eastAsia="Arial Unicode MS" w:hAnsi="Arial Unicode MS" w:cs="Arial Unicode MS"/>
                <w:bCs/>
                <w:snapToGrid w:val="0"/>
                <w:color w:val="002060"/>
                <w:sz w:val="18"/>
                <w:szCs w:val="18"/>
                <w:lang w:val="es-ES"/>
              </w:rPr>
            </w:pPr>
            <w:r>
              <w:rPr>
                <w:rFonts w:ascii="Arial Unicode MS" w:eastAsia="Arial Unicode MS" w:hAnsi="Arial Unicode MS" w:cs="Arial Unicode MS"/>
                <w:bCs/>
                <w:snapToGrid w:val="0"/>
                <w:color w:val="002060"/>
                <w:sz w:val="18"/>
                <w:szCs w:val="18"/>
                <w:lang w:val="es-ES"/>
              </w:rPr>
              <w:t>T</w:t>
            </w:r>
            <w:r w:rsidRPr="00E503EB">
              <w:rPr>
                <w:rFonts w:ascii="Arial Unicode MS" w:eastAsia="Arial Unicode MS" w:hAnsi="Arial Unicode MS" w:cs="Arial Unicode MS"/>
                <w:bCs/>
                <w:snapToGrid w:val="0"/>
                <w:color w:val="002060"/>
                <w:sz w:val="18"/>
                <w:szCs w:val="18"/>
                <w:lang w:val="es-ES"/>
              </w:rPr>
              <w:t xml:space="preserve">hời gian: </w:t>
            </w:r>
            <w:r w:rsidR="00CD1FCE">
              <w:rPr>
                <w:rFonts w:ascii="Arial Unicode MS" w:eastAsia="Arial Unicode MS" w:hAnsi="Arial Unicode MS" w:cs="Arial Unicode MS"/>
                <w:bCs/>
                <w:snapToGrid w:val="0"/>
                <w:color w:val="002060"/>
                <w:sz w:val="18"/>
                <w:szCs w:val="18"/>
                <w:lang w:val="es-ES"/>
              </w:rPr>
              <w:t>Chậm nhất</w:t>
            </w:r>
            <w:r w:rsidRPr="003E1BF0">
              <w:rPr>
                <w:rFonts w:ascii="Arial Unicode MS" w:eastAsia="Arial Unicode MS" w:hAnsi="Arial Unicode MS" w:cs="Arial Unicode MS"/>
                <w:bCs/>
                <w:snapToGrid w:val="0"/>
                <w:color w:val="002060"/>
                <w:sz w:val="18"/>
                <w:szCs w:val="18"/>
                <w:lang w:val="es-ES"/>
              </w:rPr>
              <w:t xml:space="preserve"> </w:t>
            </w:r>
            <w:r w:rsidR="00F86985">
              <w:rPr>
                <w:rFonts w:ascii="Arial Unicode MS" w:eastAsia="Arial Unicode MS" w:hAnsi="Arial Unicode MS" w:cs="Arial Unicode MS"/>
                <w:bCs/>
                <w:snapToGrid w:val="0"/>
                <w:color w:val="002060"/>
                <w:sz w:val="18"/>
                <w:szCs w:val="18"/>
                <w:lang w:val="es-ES"/>
              </w:rPr>
              <w:t>09</w:t>
            </w:r>
            <w:r w:rsidRPr="003E1BF0">
              <w:rPr>
                <w:rFonts w:ascii="Arial Unicode MS" w:eastAsia="Arial Unicode MS" w:hAnsi="Arial Unicode MS" w:cs="Arial Unicode MS"/>
                <w:bCs/>
                <w:snapToGrid w:val="0"/>
                <w:color w:val="002060"/>
                <w:sz w:val="18"/>
                <w:szCs w:val="18"/>
                <w:lang w:val="es-ES"/>
              </w:rPr>
              <w:t xml:space="preserve">h00 ngày </w:t>
            </w:r>
            <w:r w:rsidR="00F86985">
              <w:rPr>
                <w:rFonts w:ascii="Arial Unicode MS" w:eastAsia="Arial Unicode MS" w:hAnsi="Arial Unicode MS" w:cs="Arial Unicode MS"/>
                <w:bCs/>
                <w:snapToGrid w:val="0"/>
                <w:color w:val="002060"/>
                <w:sz w:val="18"/>
                <w:szCs w:val="18"/>
                <w:lang w:val="es-ES"/>
              </w:rPr>
              <w:t>14</w:t>
            </w:r>
            <w:r w:rsidRPr="003E1BF0">
              <w:rPr>
                <w:rFonts w:ascii="Arial Unicode MS" w:eastAsia="Arial Unicode MS" w:hAnsi="Arial Unicode MS" w:cs="Arial Unicode MS"/>
                <w:bCs/>
                <w:snapToGrid w:val="0"/>
                <w:color w:val="002060"/>
                <w:sz w:val="18"/>
                <w:szCs w:val="18"/>
                <w:lang w:val="es-ES"/>
              </w:rPr>
              <w:t>/</w:t>
            </w:r>
            <w:r w:rsidR="00F86985">
              <w:rPr>
                <w:rFonts w:ascii="Arial Unicode MS" w:eastAsia="Arial Unicode MS" w:hAnsi="Arial Unicode MS" w:cs="Arial Unicode MS"/>
                <w:bCs/>
                <w:snapToGrid w:val="0"/>
                <w:color w:val="002060"/>
                <w:sz w:val="18"/>
                <w:szCs w:val="18"/>
                <w:lang w:val="es-ES"/>
              </w:rPr>
              <w:t>05</w:t>
            </w:r>
            <w:r w:rsidRPr="003E1BF0">
              <w:rPr>
                <w:rFonts w:ascii="Arial Unicode MS" w:eastAsia="Arial Unicode MS" w:hAnsi="Arial Unicode MS" w:cs="Arial Unicode MS"/>
                <w:bCs/>
                <w:snapToGrid w:val="0"/>
                <w:color w:val="002060"/>
                <w:sz w:val="18"/>
                <w:szCs w:val="18"/>
                <w:lang w:val="es-ES"/>
              </w:rPr>
              <w:t>/20</w:t>
            </w:r>
            <w:r w:rsidR="00F86985">
              <w:rPr>
                <w:rFonts w:ascii="Arial Unicode MS" w:eastAsia="Arial Unicode MS" w:hAnsi="Arial Unicode MS" w:cs="Arial Unicode MS"/>
                <w:bCs/>
                <w:snapToGrid w:val="0"/>
                <w:color w:val="002060"/>
                <w:sz w:val="18"/>
                <w:szCs w:val="18"/>
                <w:lang w:val="es-ES"/>
              </w:rPr>
              <w:t>20</w:t>
            </w:r>
          </w:p>
          <w:p w:rsidR="00C47138" w:rsidRPr="00FD579F" w:rsidRDefault="00E503EB" w:rsidP="0024241E">
            <w:pPr>
              <w:jc w:val="both"/>
              <w:rPr>
                <w:rFonts w:ascii="Arial Unicode MS" w:eastAsia="Arial Unicode MS" w:hAnsi="Arial Unicode MS" w:cs="Arial Unicode MS"/>
                <w:bCs/>
                <w:snapToGrid w:val="0"/>
                <w:color w:val="002060"/>
                <w:sz w:val="18"/>
                <w:szCs w:val="18"/>
                <w:lang w:val="es-ES"/>
              </w:rPr>
            </w:pPr>
            <w:r w:rsidRPr="00E503EB">
              <w:rPr>
                <w:rFonts w:ascii="Arial Unicode MS" w:eastAsia="Arial Unicode MS" w:hAnsi="Arial Unicode MS" w:cs="Arial Unicode MS"/>
                <w:bCs/>
                <w:snapToGrid w:val="0"/>
                <w:color w:val="002060"/>
                <w:sz w:val="18"/>
                <w:szCs w:val="18"/>
                <w:lang w:val="es-ES"/>
              </w:rPr>
              <w:t xml:space="preserve">Địa điểm: </w:t>
            </w:r>
            <w:r w:rsidR="00F86985" w:rsidRPr="00F86985">
              <w:rPr>
                <w:rFonts w:ascii="Arial Unicode MS" w:eastAsia="Arial Unicode MS" w:hAnsi="Arial Unicode MS" w:cs="Arial Unicode MS"/>
                <w:bCs/>
                <w:snapToGrid w:val="0"/>
                <w:color w:val="002060"/>
                <w:sz w:val="18"/>
                <w:szCs w:val="18"/>
                <w:lang w:val="es-ES"/>
              </w:rPr>
              <w:t>Tại</w:t>
            </w:r>
            <w:r w:rsidR="00F86985">
              <w:rPr>
                <w:rFonts w:ascii="Arial Unicode MS" w:eastAsia="Arial Unicode MS" w:hAnsi="Arial Unicode MS" w:cs="Arial Unicode MS"/>
                <w:bCs/>
                <w:snapToGrid w:val="0"/>
                <w:color w:val="002060"/>
                <w:sz w:val="18"/>
                <w:szCs w:val="18"/>
                <w:lang w:val="es-ES"/>
              </w:rPr>
              <w:t>/đến</w:t>
            </w:r>
            <w:r w:rsidR="00F86985" w:rsidRPr="00F86985">
              <w:rPr>
                <w:rFonts w:ascii="Arial Unicode MS" w:eastAsia="Arial Unicode MS" w:hAnsi="Arial Unicode MS" w:cs="Arial Unicode MS"/>
                <w:bCs/>
                <w:snapToGrid w:val="0"/>
                <w:color w:val="002060"/>
                <w:sz w:val="18"/>
                <w:szCs w:val="18"/>
                <w:lang w:val="es-ES"/>
              </w:rPr>
              <w:t xml:space="preserve"> Sở Giao dịch Chứng khoán thành phố Hồ Chí Minh</w:t>
            </w:r>
          </w:p>
        </w:tc>
      </w:tr>
      <w:tr w:rsidR="008928E4" w:rsidRPr="00842745" w:rsidTr="00F55025">
        <w:tc>
          <w:tcPr>
            <w:tcW w:w="10740" w:type="dxa"/>
            <w:gridSpan w:val="2"/>
          </w:tcPr>
          <w:p w:rsidR="00F0185F" w:rsidRPr="000072FF" w:rsidRDefault="008B04B9" w:rsidP="00E34AC5">
            <w:pPr>
              <w:pStyle w:val="BodyText"/>
              <w:numPr>
                <w:ilvl w:val="0"/>
                <w:numId w:val="11"/>
              </w:numPr>
              <w:spacing w:line="240" w:lineRule="auto"/>
              <w:ind w:left="360"/>
              <w:rPr>
                <w:rFonts w:ascii="Arial Unicode MS" w:eastAsia="Arial Unicode MS" w:hAnsi="Arial Unicode MS" w:cs="Arial Unicode MS"/>
                <w:b/>
                <w:bCs/>
                <w:color w:val="002060"/>
                <w:spacing w:val="-4"/>
                <w:w w:val="100"/>
                <w:sz w:val="18"/>
                <w:szCs w:val="18"/>
                <w:lang w:val="es-ES"/>
              </w:rPr>
            </w:pPr>
            <w:r w:rsidRPr="000072FF">
              <w:rPr>
                <w:rFonts w:ascii="Arial Unicode MS" w:eastAsia="Arial Unicode MS" w:hAnsi="Arial Unicode MS" w:cs="Arial Unicode MS"/>
                <w:b/>
                <w:bCs/>
                <w:color w:val="002060"/>
                <w:spacing w:val="-4"/>
                <w:w w:val="100"/>
                <w:sz w:val="18"/>
                <w:szCs w:val="18"/>
                <w:lang w:val="es-ES"/>
              </w:rPr>
              <w:t>Thời gian và đ</w:t>
            </w:r>
            <w:r w:rsidR="00BD0B41" w:rsidRPr="000072FF">
              <w:rPr>
                <w:rFonts w:ascii="Arial Unicode MS" w:eastAsia="Arial Unicode MS" w:hAnsi="Arial Unicode MS" w:cs="Arial Unicode MS"/>
                <w:b/>
                <w:bCs/>
                <w:color w:val="002060"/>
                <w:spacing w:val="-4"/>
                <w:w w:val="100"/>
                <w:sz w:val="18"/>
                <w:szCs w:val="18"/>
                <w:lang w:val="es-ES"/>
              </w:rPr>
              <w:t xml:space="preserve">ịa điểm tổ chức </w:t>
            </w:r>
            <w:r w:rsidR="00B8129A" w:rsidRPr="000072FF">
              <w:rPr>
                <w:rFonts w:ascii="Arial Unicode MS" w:eastAsia="Arial Unicode MS" w:hAnsi="Arial Unicode MS" w:cs="Arial Unicode MS"/>
                <w:b/>
                <w:bCs/>
                <w:color w:val="002060"/>
                <w:spacing w:val="-4"/>
                <w:w w:val="100"/>
                <w:sz w:val="18"/>
                <w:szCs w:val="18"/>
                <w:lang w:val="es-ES"/>
              </w:rPr>
              <w:t>bán đấu giá</w:t>
            </w:r>
            <w:r w:rsidR="00BD0B41" w:rsidRPr="000072FF">
              <w:rPr>
                <w:rFonts w:ascii="Arial Unicode MS" w:eastAsia="Arial Unicode MS" w:hAnsi="Arial Unicode MS" w:cs="Arial Unicode MS"/>
                <w:b/>
                <w:bCs/>
                <w:color w:val="002060"/>
                <w:spacing w:val="-4"/>
                <w:w w:val="100"/>
                <w:sz w:val="18"/>
                <w:szCs w:val="18"/>
                <w:lang w:val="es-ES"/>
              </w:rPr>
              <w:t>:</w:t>
            </w:r>
            <w:r w:rsidRPr="000072FF">
              <w:rPr>
                <w:rFonts w:ascii="Arial Unicode MS" w:eastAsia="Arial Unicode MS" w:hAnsi="Arial Unicode MS" w:cs="Arial Unicode MS"/>
                <w:b/>
                <w:bCs/>
                <w:color w:val="002060"/>
                <w:spacing w:val="-4"/>
                <w:w w:val="100"/>
                <w:sz w:val="18"/>
                <w:szCs w:val="18"/>
                <w:lang w:val="es-ES"/>
              </w:rPr>
              <w:t xml:space="preserve"> </w:t>
            </w:r>
            <w:r w:rsidR="00F0185F" w:rsidRPr="000072FF">
              <w:rPr>
                <w:rFonts w:ascii="Arial Unicode MS" w:eastAsia="Arial Unicode MS" w:hAnsi="Arial Unicode MS" w:cs="Arial Unicode MS"/>
                <w:b/>
                <w:bCs/>
                <w:color w:val="002060"/>
                <w:spacing w:val="-4"/>
                <w:w w:val="100"/>
                <w:sz w:val="18"/>
                <w:szCs w:val="18"/>
                <w:lang w:val="es-ES"/>
              </w:rPr>
              <w:t xml:space="preserve">Thời gian: </w:t>
            </w:r>
            <w:r w:rsidR="0024241E" w:rsidRPr="000072FF">
              <w:rPr>
                <w:rFonts w:ascii="Arial Unicode MS" w:eastAsia="Arial Unicode MS" w:hAnsi="Arial Unicode MS" w:cs="Arial Unicode MS"/>
                <w:b/>
                <w:bCs/>
                <w:color w:val="002060"/>
                <w:spacing w:val="-4"/>
                <w:w w:val="100"/>
                <w:sz w:val="18"/>
                <w:szCs w:val="18"/>
                <w:lang w:val="es-ES"/>
              </w:rPr>
              <w:t>9</w:t>
            </w:r>
            <w:r w:rsidR="00F0185F" w:rsidRPr="000072FF">
              <w:rPr>
                <w:rFonts w:ascii="Arial Unicode MS" w:eastAsia="Arial Unicode MS" w:hAnsi="Arial Unicode MS" w:cs="Arial Unicode MS"/>
                <w:b/>
                <w:bCs/>
                <w:color w:val="002060"/>
                <w:spacing w:val="-4"/>
                <w:w w:val="100"/>
                <w:sz w:val="18"/>
                <w:szCs w:val="18"/>
                <w:lang w:val="es-ES"/>
              </w:rPr>
              <w:t xml:space="preserve">h30 ngày </w:t>
            </w:r>
            <w:r w:rsidR="0024241E" w:rsidRPr="000072FF">
              <w:rPr>
                <w:rFonts w:ascii="Arial Unicode MS" w:eastAsia="Arial Unicode MS" w:hAnsi="Arial Unicode MS" w:cs="Arial Unicode MS"/>
                <w:b/>
                <w:bCs/>
                <w:color w:val="002060"/>
                <w:spacing w:val="-4"/>
                <w:w w:val="100"/>
                <w:sz w:val="18"/>
                <w:szCs w:val="18"/>
                <w:lang w:val="es-ES"/>
              </w:rPr>
              <w:t>14</w:t>
            </w:r>
            <w:r w:rsidR="00F0185F" w:rsidRPr="000072FF">
              <w:rPr>
                <w:rFonts w:ascii="Arial Unicode MS" w:eastAsia="Arial Unicode MS" w:hAnsi="Arial Unicode MS" w:cs="Arial Unicode MS"/>
                <w:b/>
                <w:bCs/>
                <w:color w:val="002060"/>
                <w:spacing w:val="-4"/>
                <w:w w:val="100"/>
                <w:sz w:val="18"/>
                <w:szCs w:val="18"/>
                <w:lang w:val="es-ES"/>
              </w:rPr>
              <w:t>/</w:t>
            </w:r>
            <w:r w:rsidR="0024241E" w:rsidRPr="000072FF">
              <w:rPr>
                <w:rFonts w:ascii="Arial Unicode MS" w:eastAsia="Arial Unicode MS" w:hAnsi="Arial Unicode MS" w:cs="Arial Unicode MS"/>
                <w:b/>
                <w:bCs/>
                <w:color w:val="002060"/>
                <w:spacing w:val="-4"/>
                <w:w w:val="100"/>
                <w:sz w:val="18"/>
                <w:szCs w:val="18"/>
                <w:lang w:val="es-ES"/>
              </w:rPr>
              <w:t>05</w:t>
            </w:r>
            <w:r w:rsidR="00F0185F" w:rsidRPr="000072FF">
              <w:rPr>
                <w:rFonts w:ascii="Arial Unicode MS" w:eastAsia="Arial Unicode MS" w:hAnsi="Arial Unicode MS" w:cs="Arial Unicode MS"/>
                <w:b/>
                <w:bCs/>
                <w:color w:val="002060"/>
                <w:spacing w:val="-4"/>
                <w:w w:val="100"/>
                <w:sz w:val="18"/>
                <w:szCs w:val="18"/>
                <w:lang w:val="es-ES"/>
              </w:rPr>
              <w:t>/20</w:t>
            </w:r>
            <w:r w:rsidR="0024241E" w:rsidRPr="000072FF">
              <w:rPr>
                <w:rFonts w:ascii="Arial Unicode MS" w:eastAsia="Arial Unicode MS" w:hAnsi="Arial Unicode MS" w:cs="Arial Unicode MS"/>
                <w:b/>
                <w:bCs/>
                <w:color w:val="002060"/>
                <w:spacing w:val="-4"/>
                <w:w w:val="100"/>
                <w:sz w:val="18"/>
                <w:szCs w:val="18"/>
                <w:lang w:val="es-ES"/>
              </w:rPr>
              <w:t>20</w:t>
            </w:r>
          </w:p>
          <w:p w:rsidR="00BD0B41" w:rsidRPr="00842745" w:rsidRDefault="00F0185F" w:rsidP="000072FF">
            <w:pPr>
              <w:pStyle w:val="BodyText"/>
              <w:spacing w:line="240" w:lineRule="auto"/>
              <w:rPr>
                <w:rFonts w:ascii="Arial Unicode MS" w:eastAsia="Arial Unicode MS" w:hAnsi="Arial Unicode MS" w:cs="Arial Unicode MS"/>
                <w:b/>
                <w:bCs/>
                <w:color w:val="002060"/>
                <w:spacing w:val="-4"/>
                <w:w w:val="100"/>
                <w:sz w:val="18"/>
                <w:szCs w:val="18"/>
                <w:lang w:val="es-ES"/>
              </w:rPr>
            </w:pPr>
            <w:r w:rsidRPr="00F0185F">
              <w:rPr>
                <w:rFonts w:ascii="Arial Unicode MS" w:eastAsia="Arial Unicode MS" w:hAnsi="Arial Unicode MS" w:cs="Arial Unicode MS"/>
                <w:b/>
                <w:bCs/>
                <w:color w:val="002060"/>
                <w:spacing w:val="-4"/>
                <w:w w:val="100"/>
                <w:sz w:val="18"/>
                <w:szCs w:val="18"/>
                <w:lang w:val="es-ES"/>
              </w:rPr>
              <w:t xml:space="preserve">Địa điểm:  Sở Giao dịch Chứng khoán </w:t>
            </w:r>
            <w:r w:rsidR="0024241E">
              <w:rPr>
                <w:rFonts w:ascii="Arial Unicode MS" w:eastAsia="Arial Unicode MS" w:hAnsi="Arial Unicode MS" w:cs="Arial Unicode MS"/>
                <w:b/>
                <w:bCs/>
                <w:color w:val="002060"/>
                <w:spacing w:val="-4"/>
                <w:w w:val="100"/>
                <w:sz w:val="18"/>
                <w:szCs w:val="18"/>
                <w:lang w:val="es-ES"/>
              </w:rPr>
              <w:t>thành phố Hồ Chí Minh</w:t>
            </w:r>
            <w:r w:rsidRPr="00F0185F">
              <w:rPr>
                <w:rFonts w:ascii="Arial Unicode MS" w:eastAsia="Arial Unicode MS" w:hAnsi="Arial Unicode MS" w:cs="Arial Unicode MS"/>
                <w:b/>
                <w:bCs/>
                <w:color w:val="002060"/>
                <w:spacing w:val="-4"/>
                <w:w w:val="100"/>
                <w:sz w:val="18"/>
                <w:szCs w:val="18"/>
                <w:lang w:val="es-ES"/>
              </w:rPr>
              <w:t xml:space="preserve">. Địa chỉ: Số </w:t>
            </w:r>
            <w:r w:rsidR="0024241E">
              <w:rPr>
                <w:rFonts w:ascii="Arial Unicode MS" w:eastAsia="Arial Unicode MS" w:hAnsi="Arial Unicode MS" w:cs="Arial Unicode MS"/>
                <w:b/>
                <w:bCs/>
                <w:color w:val="002060"/>
                <w:spacing w:val="-4"/>
                <w:w w:val="100"/>
                <w:sz w:val="18"/>
                <w:szCs w:val="18"/>
                <w:lang w:val="es-ES"/>
              </w:rPr>
              <w:t>16 Võ Văn Kiệt, phường Nguyễn Thái Bình, Quận 1, thành phố Hồ Chí Minh</w:t>
            </w:r>
          </w:p>
        </w:tc>
      </w:tr>
      <w:tr w:rsidR="004A653E" w:rsidRPr="00842745" w:rsidTr="00F55025">
        <w:tc>
          <w:tcPr>
            <w:tcW w:w="2943" w:type="dxa"/>
          </w:tcPr>
          <w:p w:rsidR="004A653E" w:rsidRPr="003270C7" w:rsidRDefault="009F774A" w:rsidP="00F55025">
            <w:pPr>
              <w:pStyle w:val="BodyText"/>
              <w:numPr>
                <w:ilvl w:val="0"/>
                <w:numId w:val="11"/>
              </w:numPr>
              <w:spacing w:line="240" w:lineRule="auto"/>
              <w:ind w:left="360"/>
              <w:rPr>
                <w:rFonts w:ascii="Arial Unicode MS" w:eastAsia="Arial Unicode MS" w:hAnsi="Arial Unicode MS" w:cs="Arial Unicode MS"/>
                <w:b/>
                <w:bCs/>
                <w:color w:val="002060"/>
                <w:spacing w:val="-8"/>
                <w:w w:val="100"/>
                <w:sz w:val="18"/>
                <w:szCs w:val="18"/>
                <w:lang w:val="es-ES"/>
              </w:rPr>
            </w:pPr>
            <w:r w:rsidRPr="003270C7">
              <w:rPr>
                <w:rFonts w:ascii="Arial Unicode MS" w:eastAsia="Arial Unicode MS" w:hAnsi="Arial Unicode MS" w:cs="Arial Unicode MS"/>
                <w:b/>
                <w:bCs/>
                <w:color w:val="002060"/>
                <w:spacing w:val="-8"/>
                <w:w w:val="100"/>
                <w:sz w:val="18"/>
                <w:szCs w:val="18"/>
                <w:lang w:val="es-ES"/>
              </w:rPr>
              <w:t>Thời gian nộp tiền mua cổ phần</w:t>
            </w:r>
            <w:r w:rsidR="003F71C7" w:rsidRPr="003270C7">
              <w:rPr>
                <w:rFonts w:ascii="Arial Unicode MS" w:eastAsia="Arial Unicode MS" w:hAnsi="Arial Unicode MS" w:cs="Arial Unicode MS"/>
                <w:b/>
                <w:bCs/>
                <w:color w:val="002060"/>
                <w:spacing w:val="-8"/>
                <w:w w:val="100"/>
                <w:sz w:val="18"/>
                <w:szCs w:val="18"/>
                <w:lang w:val="es-ES"/>
              </w:rPr>
              <w:t>:</w:t>
            </w:r>
          </w:p>
        </w:tc>
        <w:tc>
          <w:tcPr>
            <w:tcW w:w="7797" w:type="dxa"/>
          </w:tcPr>
          <w:p w:rsidR="004A653E" w:rsidRPr="00AA5A27" w:rsidRDefault="009F774A" w:rsidP="004D0EA2">
            <w:pPr>
              <w:pStyle w:val="BodyText"/>
              <w:tabs>
                <w:tab w:val="left" w:pos="720"/>
                <w:tab w:val="left" w:pos="1620"/>
              </w:tabs>
              <w:spacing w:line="240" w:lineRule="auto"/>
              <w:rPr>
                <w:rFonts w:ascii="Arial Unicode MS" w:eastAsia="Arial Unicode MS" w:hAnsi="Arial Unicode MS" w:cs="Arial Unicode MS"/>
                <w:bCs/>
                <w:color w:val="002060"/>
                <w:sz w:val="18"/>
                <w:szCs w:val="18"/>
                <w:lang w:val="es-ES"/>
              </w:rPr>
            </w:pPr>
            <w:r w:rsidRPr="009F774A">
              <w:rPr>
                <w:rFonts w:ascii="Arial Unicode MS" w:eastAsia="Arial Unicode MS" w:hAnsi="Arial Unicode MS" w:cs="Arial Unicode MS"/>
                <w:color w:val="002060"/>
                <w:w w:val="100"/>
                <w:sz w:val="18"/>
                <w:szCs w:val="18"/>
                <w:lang w:val="es-ES"/>
              </w:rPr>
              <w:t xml:space="preserve">Từ </w:t>
            </w:r>
            <w:r w:rsidRPr="003E1BF0">
              <w:rPr>
                <w:rFonts w:ascii="Arial Unicode MS" w:eastAsia="Arial Unicode MS" w:hAnsi="Arial Unicode MS" w:cs="Arial Unicode MS"/>
                <w:color w:val="002060"/>
                <w:w w:val="100"/>
                <w:sz w:val="18"/>
                <w:szCs w:val="18"/>
                <w:lang w:val="es-ES"/>
              </w:rPr>
              <w:t xml:space="preserve">ngày </w:t>
            </w:r>
            <w:r w:rsidR="004D0EA2">
              <w:rPr>
                <w:rFonts w:ascii="Arial Unicode MS" w:eastAsia="Arial Unicode MS" w:hAnsi="Arial Unicode MS" w:cs="Arial Unicode MS"/>
                <w:color w:val="002060"/>
                <w:w w:val="100"/>
                <w:sz w:val="18"/>
                <w:szCs w:val="18"/>
                <w:lang w:val="es-ES"/>
              </w:rPr>
              <w:t>15</w:t>
            </w:r>
            <w:r w:rsidRPr="003E1BF0">
              <w:rPr>
                <w:rFonts w:ascii="Arial Unicode MS" w:eastAsia="Arial Unicode MS" w:hAnsi="Arial Unicode MS" w:cs="Arial Unicode MS"/>
                <w:color w:val="002060"/>
                <w:w w:val="100"/>
                <w:sz w:val="18"/>
                <w:szCs w:val="18"/>
                <w:lang w:val="es-ES"/>
              </w:rPr>
              <w:t>/</w:t>
            </w:r>
            <w:r w:rsidR="004D0EA2">
              <w:rPr>
                <w:rFonts w:ascii="Arial Unicode MS" w:eastAsia="Arial Unicode MS" w:hAnsi="Arial Unicode MS" w:cs="Arial Unicode MS"/>
                <w:color w:val="002060"/>
                <w:w w:val="100"/>
                <w:sz w:val="18"/>
                <w:szCs w:val="18"/>
                <w:lang w:val="es-ES"/>
              </w:rPr>
              <w:t>05</w:t>
            </w:r>
            <w:r w:rsidRPr="003E1BF0">
              <w:rPr>
                <w:rFonts w:ascii="Arial Unicode MS" w:eastAsia="Arial Unicode MS" w:hAnsi="Arial Unicode MS" w:cs="Arial Unicode MS"/>
                <w:color w:val="002060"/>
                <w:w w:val="100"/>
                <w:sz w:val="18"/>
                <w:szCs w:val="18"/>
                <w:lang w:val="es-ES"/>
              </w:rPr>
              <w:t>/20</w:t>
            </w:r>
            <w:r w:rsidR="004D0EA2">
              <w:rPr>
                <w:rFonts w:ascii="Arial Unicode MS" w:eastAsia="Arial Unicode MS" w:hAnsi="Arial Unicode MS" w:cs="Arial Unicode MS"/>
                <w:color w:val="002060"/>
                <w:w w:val="100"/>
                <w:sz w:val="18"/>
                <w:szCs w:val="18"/>
                <w:lang w:val="es-ES"/>
              </w:rPr>
              <w:t>20</w:t>
            </w:r>
            <w:r w:rsidRPr="003E1BF0">
              <w:rPr>
                <w:rFonts w:ascii="Arial Unicode MS" w:eastAsia="Arial Unicode MS" w:hAnsi="Arial Unicode MS" w:cs="Arial Unicode MS"/>
                <w:color w:val="002060"/>
                <w:w w:val="100"/>
                <w:sz w:val="18"/>
                <w:szCs w:val="18"/>
                <w:lang w:val="es-ES"/>
              </w:rPr>
              <w:t xml:space="preserve"> đến</w:t>
            </w:r>
            <w:r w:rsidRPr="009F774A">
              <w:rPr>
                <w:rFonts w:ascii="Arial Unicode MS" w:eastAsia="Arial Unicode MS" w:hAnsi="Arial Unicode MS" w:cs="Arial Unicode MS"/>
                <w:color w:val="002060"/>
                <w:w w:val="100"/>
                <w:sz w:val="18"/>
                <w:szCs w:val="18"/>
                <w:lang w:val="es-ES"/>
              </w:rPr>
              <w:t xml:space="preserve"> </w:t>
            </w:r>
            <w:r w:rsidRPr="003E1BF0">
              <w:rPr>
                <w:rFonts w:ascii="Arial Unicode MS" w:eastAsia="Arial Unicode MS" w:hAnsi="Arial Unicode MS" w:cs="Arial Unicode MS"/>
                <w:color w:val="002060"/>
                <w:w w:val="100"/>
                <w:sz w:val="18"/>
                <w:szCs w:val="18"/>
                <w:lang w:val="es-ES"/>
              </w:rPr>
              <w:t xml:space="preserve">ngày </w:t>
            </w:r>
            <w:r w:rsidR="004D0EA2">
              <w:rPr>
                <w:rFonts w:ascii="Arial Unicode MS" w:eastAsia="Arial Unicode MS" w:hAnsi="Arial Unicode MS" w:cs="Arial Unicode MS"/>
                <w:color w:val="002060"/>
                <w:w w:val="100"/>
                <w:sz w:val="18"/>
                <w:szCs w:val="18"/>
                <w:lang w:val="es-ES"/>
              </w:rPr>
              <w:t>21</w:t>
            </w:r>
            <w:r w:rsidRPr="003E1BF0">
              <w:rPr>
                <w:rFonts w:ascii="Arial Unicode MS" w:eastAsia="Arial Unicode MS" w:hAnsi="Arial Unicode MS" w:cs="Arial Unicode MS"/>
                <w:color w:val="002060"/>
                <w:w w:val="100"/>
                <w:sz w:val="18"/>
                <w:szCs w:val="18"/>
                <w:lang w:val="es-ES"/>
              </w:rPr>
              <w:t>/</w:t>
            </w:r>
            <w:r w:rsidR="004D0EA2">
              <w:rPr>
                <w:rFonts w:ascii="Arial Unicode MS" w:eastAsia="Arial Unicode MS" w:hAnsi="Arial Unicode MS" w:cs="Arial Unicode MS"/>
                <w:color w:val="002060"/>
                <w:w w:val="100"/>
                <w:sz w:val="18"/>
                <w:szCs w:val="18"/>
                <w:lang w:val="es-ES"/>
              </w:rPr>
              <w:t>05</w:t>
            </w:r>
            <w:r w:rsidRPr="003E1BF0">
              <w:rPr>
                <w:rFonts w:ascii="Arial Unicode MS" w:eastAsia="Arial Unicode MS" w:hAnsi="Arial Unicode MS" w:cs="Arial Unicode MS"/>
                <w:color w:val="002060"/>
                <w:w w:val="100"/>
                <w:sz w:val="18"/>
                <w:szCs w:val="18"/>
                <w:lang w:val="es-ES"/>
              </w:rPr>
              <w:t>/20</w:t>
            </w:r>
            <w:r w:rsidR="00FC00F7" w:rsidRPr="003E1BF0">
              <w:rPr>
                <w:rFonts w:ascii="Arial Unicode MS" w:eastAsia="Arial Unicode MS" w:hAnsi="Arial Unicode MS" w:cs="Arial Unicode MS"/>
                <w:color w:val="002060"/>
                <w:w w:val="100"/>
                <w:sz w:val="18"/>
                <w:szCs w:val="18"/>
                <w:lang w:val="es-ES"/>
              </w:rPr>
              <w:t>20</w:t>
            </w:r>
          </w:p>
        </w:tc>
      </w:tr>
      <w:tr w:rsidR="009F774A" w:rsidRPr="00842745" w:rsidTr="00F55025">
        <w:tc>
          <w:tcPr>
            <w:tcW w:w="2943" w:type="dxa"/>
          </w:tcPr>
          <w:p w:rsidR="009F774A" w:rsidRPr="00842745" w:rsidRDefault="009F774A" w:rsidP="00F55025">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sidRPr="00842745">
              <w:rPr>
                <w:rFonts w:ascii="Arial Unicode MS" w:eastAsia="Arial Unicode MS" w:hAnsi="Arial Unicode MS" w:cs="Arial Unicode MS"/>
                <w:b/>
                <w:bCs/>
                <w:color w:val="002060"/>
                <w:w w:val="100"/>
                <w:sz w:val="18"/>
                <w:szCs w:val="18"/>
                <w:lang w:val="es-ES"/>
              </w:rPr>
              <w:t>Thời gian hoàn trả tiền cọc:</w:t>
            </w:r>
          </w:p>
        </w:tc>
        <w:tc>
          <w:tcPr>
            <w:tcW w:w="7797" w:type="dxa"/>
          </w:tcPr>
          <w:p w:rsidR="009F774A" w:rsidRDefault="009F774A" w:rsidP="00324025">
            <w:pPr>
              <w:pStyle w:val="BodyText"/>
              <w:tabs>
                <w:tab w:val="left" w:pos="720"/>
                <w:tab w:val="left" w:pos="1620"/>
              </w:tabs>
              <w:spacing w:line="240" w:lineRule="auto"/>
              <w:rPr>
                <w:rFonts w:ascii="Arial Unicode MS" w:eastAsia="Arial Unicode MS" w:hAnsi="Arial Unicode MS" w:cs="Arial Unicode MS"/>
                <w:color w:val="002060"/>
                <w:w w:val="100"/>
                <w:sz w:val="18"/>
                <w:szCs w:val="18"/>
                <w:lang w:val="es-ES"/>
              </w:rPr>
            </w:pPr>
            <w:r>
              <w:rPr>
                <w:rFonts w:ascii="Arial Unicode MS" w:eastAsia="Arial Unicode MS" w:hAnsi="Arial Unicode MS" w:cs="Arial Unicode MS"/>
                <w:color w:val="002060"/>
                <w:w w:val="100"/>
                <w:sz w:val="18"/>
                <w:szCs w:val="18"/>
                <w:lang w:val="es-ES"/>
              </w:rPr>
              <w:t>T</w:t>
            </w:r>
            <w:r w:rsidRPr="009F774A">
              <w:rPr>
                <w:rFonts w:ascii="Arial Unicode MS" w:eastAsia="Arial Unicode MS" w:hAnsi="Arial Unicode MS" w:cs="Arial Unicode MS"/>
                <w:color w:val="002060"/>
                <w:w w:val="100"/>
                <w:sz w:val="18"/>
                <w:szCs w:val="18"/>
                <w:lang w:val="es-ES"/>
              </w:rPr>
              <w:t xml:space="preserve">ừ </w:t>
            </w:r>
            <w:r w:rsidRPr="003E1BF0">
              <w:rPr>
                <w:rFonts w:ascii="Arial Unicode MS" w:eastAsia="Arial Unicode MS" w:hAnsi="Arial Unicode MS" w:cs="Arial Unicode MS"/>
                <w:color w:val="002060"/>
                <w:w w:val="100"/>
                <w:sz w:val="18"/>
                <w:szCs w:val="18"/>
                <w:lang w:val="es-ES"/>
              </w:rPr>
              <w:t xml:space="preserve">ngày </w:t>
            </w:r>
            <w:r w:rsidR="00324025">
              <w:rPr>
                <w:rFonts w:ascii="Arial Unicode MS" w:eastAsia="Arial Unicode MS" w:hAnsi="Arial Unicode MS" w:cs="Arial Unicode MS"/>
                <w:color w:val="002060"/>
                <w:w w:val="100"/>
                <w:sz w:val="18"/>
                <w:szCs w:val="18"/>
                <w:lang w:val="es-ES"/>
              </w:rPr>
              <w:t>22</w:t>
            </w:r>
            <w:r w:rsidRPr="003E1BF0">
              <w:rPr>
                <w:rFonts w:ascii="Arial Unicode MS" w:eastAsia="Arial Unicode MS" w:hAnsi="Arial Unicode MS" w:cs="Arial Unicode MS"/>
                <w:color w:val="002060"/>
                <w:w w:val="100"/>
                <w:sz w:val="18"/>
                <w:szCs w:val="18"/>
                <w:lang w:val="es-ES"/>
              </w:rPr>
              <w:t>/</w:t>
            </w:r>
            <w:r w:rsidR="00324025">
              <w:rPr>
                <w:rFonts w:ascii="Arial Unicode MS" w:eastAsia="Arial Unicode MS" w:hAnsi="Arial Unicode MS" w:cs="Arial Unicode MS"/>
                <w:color w:val="002060"/>
                <w:w w:val="100"/>
                <w:sz w:val="18"/>
                <w:szCs w:val="18"/>
                <w:lang w:val="es-ES"/>
              </w:rPr>
              <w:t>05</w:t>
            </w:r>
            <w:r w:rsidRPr="003E1BF0">
              <w:rPr>
                <w:rFonts w:ascii="Arial Unicode MS" w:eastAsia="Arial Unicode MS" w:hAnsi="Arial Unicode MS" w:cs="Arial Unicode MS"/>
                <w:color w:val="002060"/>
                <w:w w:val="100"/>
                <w:sz w:val="18"/>
                <w:szCs w:val="18"/>
                <w:lang w:val="es-ES"/>
              </w:rPr>
              <w:t>/20</w:t>
            </w:r>
            <w:r w:rsidR="00324025">
              <w:rPr>
                <w:rFonts w:ascii="Arial Unicode MS" w:eastAsia="Arial Unicode MS" w:hAnsi="Arial Unicode MS" w:cs="Arial Unicode MS"/>
                <w:color w:val="002060"/>
                <w:w w:val="100"/>
                <w:sz w:val="18"/>
                <w:szCs w:val="18"/>
                <w:lang w:val="es-ES"/>
              </w:rPr>
              <w:t>20</w:t>
            </w:r>
            <w:r w:rsidRPr="003E1BF0">
              <w:rPr>
                <w:rFonts w:ascii="Arial Unicode MS" w:eastAsia="Arial Unicode MS" w:hAnsi="Arial Unicode MS" w:cs="Arial Unicode MS"/>
                <w:color w:val="002060"/>
                <w:w w:val="100"/>
                <w:sz w:val="18"/>
                <w:szCs w:val="18"/>
                <w:lang w:val="es-ES"/>
              </w:rPr>
              <w:t xml:space="preserve"> đến</w:t>
            </w:r>
            <w:r w:rsidRPr="009F774A">
              <w:rPr>
                <w:rFonts w:ascii="Arial Unicode MS" w:eastAsia="Arial Unicode MS" w:hAnsi="Arial Unicode MS" w:cs="Arial Unicode MS"/>
                <w:color w:val="002060"/>
                <w:w w:val="100"/>
                <w:sz w:val="18"/>
                <w:szCs w:val="18"/>
                <w:lang w:val="es-ES"/>
              </w:rPr>
              <w:t xml:space="preserve"> </w:t>
            </w:r>
            <w:r w:rsidRPr="003E1BF0">
              <w:rPr>
                <w:rFonts w:ascii="Arial Unicode MS" w:eastAsia="Arial Unicode MS" w:hAnsi="Arial Unicode MS" w:cs="Arial Unicode MS"/>
                <w:color w:val="002060"/>
                <w:w w:val="100"/>
                <w:sz w:val="18"/>
                <w:szCs w:val="18"/>
                <w:lang w:val="es-ES"/>
              </w:rPr>
              <w:t xml:space="preserve">ngày </w:t>
            </w:r>
            <w:r w:rsidR="00324025">
              <w:rPr>
                <w:rFonts w:ascii="Arial Unicode MS" w:eastAsia="Arial Unicode MS" w:hAnsi="Arial Unicode MS" w:cs="Arial Unicode MS"/>
                <w:color w:val="002060"/>
                <w:w w:val="100"/>
                <w:sz w:val="18"/>
                <w:szCs w:val="18"/>
                <w:lang w:val="es-ES"/>
              </w:rPr>
              <w:t>26</w:t>
            </w:r>
            <w:r w:rsidRPr="003E1BF0">
              <w:rPr>
                <w:rFonts w:ascii="Arial Unicode MS" w:eastAsia="Arial Unicode MS" w:hAnsi="Arial Unicode MS" w:cs="Arial Unicode MS"/>
                <w:color w:val="002060"/>
                <w:w w:val="100"/>
                <w:sz w:val="18"/>
                <w:szCs w:val="18"/>
                <w:lang w:val="es-ES"/>
              </w:rPr>
              <w:t>/</w:t>
            </w:r>
            <w:r w:rsidR="00324025">
              <w:rPr>
                <w:rFonts w:ascii="Arial Unicode MS" w:eastAsia="Arial Unicode MS" w:hAnsi="Arial Unicode MS" w:cs="Arial Unicode MS"/>
                <w:color w:val="002060"/>
                <w:w w:val="100"/>
                <w:sz w:val="18"/>
                <w:szCs w:val="18"/>
                <w:lang w:val="es-ES"/>
              </w:rPr>
              <w:t>05</w:t>
            </w:r>
            <w:r w:rsidRPr="003E1BF0">
              <w:rPr>
                <w:rFonts w:ascii="Arial Unicode MS" w:eastAsia="Arial Unicode MS" w:hAnsi="Arial Unicode MS" w:cs="Arial Unicode MS"/>
                <w:color w:val="002060"/>
                <w:w w:val="100"/>
                <w:sz w:val="18"/>
                <w:szCs w:val="18"/>
                <w:lang w:val="es-ES"/>
              </w:rPr>
              <w:t>/20</w:t>
            </w:r>
            <w:r w:rsidR="00E83E70" w:rsidRPr="003E1BF0">
              <w:rPr>
                <w:rFonts w:ascii="Arial Unicode MS" w:eastAsia="Arial Unicode MS" w:hAnsi="Arial Unicode MS" w:cs="Arial Unicode MS"/>
                <w:color w:val="002060"/>
                <w:w w:val="100"/>
                <w:sz w:val="18"/>
                <w:szCs w:val="18"/>
                <w:lang w:val="es-ES"/>
              </w:rPr>
              <w:t>20</w:t>
            </w:r>
          </w:p>
        </w:tc>
      </w:tr>
      <w:tr w:rsidR="00285F5C" w:rsidRPr="00842745" w:rsidTr="00050530">
        <w:tc>
          <w:tcPr>
            <w:tcW w:w="10740" w:type="dxa"/>
            <w:gridSpan w:val="2"/>
          </w:tcPr>
          <w:p w:rsidR="00285F5C" w:rsidRDefault="00285F5C" w:rsidP="00285F5C">
            <w:pPr>
              <w:pStyle w:val="BodyText"/>
              <w:numPr>
                <w:ilvl w:val="0"/>
                <w:numId w:val="11"/>
              </w:numPr>
              <w:spacing w:line="240" w:lineRule="auto"/>
              <w:ind w:left="360"/>
              <w:rPr>
                <w:rFonts w:ascii="Arial Unicode MS" w:eastAsia="Arial Unicode MS" w:hAnsi="Arial Unicode MS" w:cs="Arial Unicode MS"/>
                <w:b/>
                <w:bCs/>
                <w:color w:val="002060"/>
                <w:w w:val="100"/>
                <w:sz w:val="18"/>
                <w:szCs w:val="18"/>
                <w:lang w:val="es-ES"/>
              </w:rPr>
            </w:pPr>
            <w:r>
              <w:rPr>
                <w:rFonts w:ascii="Arial Unicode MS" w:eastAsia="Arial Unicode MS" w:hAnsi="Arial Unicode MS" w:cs="Arial Unicode MS"/>
                <w:b/>
                <w:bCs/>
                <w:color w:val="002060"/>
                <w:w w:val="100"/>
                <w:sz w:val="18"/>
                <w:szCs w:val="18"/>
                <w:lang w:val="es-ES"/>
              </w:rPr>
              <w:t>Giới hạn về tỷ lệ sở hữu của nhà đầu tư nước ngoài</w:t>
            </w:r>
          </w:p>
          <w:p w:rsidR="00285F5C" w:rsidRDefault="00AE60D0" w:rsidP="0092373F">
            <w:pPr>
              <w:pStyle w:val="BodyText"/>
              <w:tabs>
                <w:tab w:val="left" w:pos="720"/>
                <w:tab w:val="left" w:pos="1620"/>
              </w:tabs>
              <w:spacing w:line="240" w:lineRule="auto"/>
              <w:rPr>
                <w:rFonts w:ascii="Arial Unicode MS" w:eastAsia="Arial Unicode MS" w:hAnsi="Arial Unicode MS" w:cs="Arial Unicode MS"/>
                <w:color w:val="002060"/>
                <w:w w:val="100"/>
                <w:sz w:val="18"/>
                <w:szCs w:val="18"/>
                <w:lang w:val="es-ES"/>
              </w:rPr>
            </w:pPr>
            <w:r>
              <w:rPr>
                <w:rFonts w:ascii="Arial Unicode MS" w:eastAsia="Arial Unicode MS" w:hAnsi="Arial Unicode MS" w:cs="Arial Unicode MS"/>
                <w:color w:val="002060"/>
                <w:w w:val="100"/>
                <w:sz w:val="18"/>
                <w:szCs w:val="18"/>
                <w:lang w:val="es-ES"/>
              </w:rPr>
              <w:t xml:space="preserve">Công ty có ngành nghề </w:t>
            </w:r>
            <w:r w:rsidR="00A5746C" w:rsidRPr="00A5746C">
              <w:rPr>
                <w:rFonts w:ascii="Arial Unicode MS" w:eastAsia="Arial Unicode MS" w:hAnsi="Arial Unicode MS" w:cs="Arial Unicode MS"/>
                <w:color w:val="002060"/>
                <w:w w:val="100"/>
                <w:sz w:val="18"/>
                <w:szCs w:val="18"/>
                <w:lang w:val="es-ES"/>
              </w:rPr>
              <w:t xml:space="preserve">Đưa người lao động và chuyên gia Việt Nam đi làm việc có thời hạn ở nước ngoài </w:t>
            </w:r>
            <w:r w:rsidR="00EB3BA6">
              <w:rPr>
                <w:rFonts w:ascii="Arial Unicode MS" w:eastAsia="Arial Unicode MS" w:hAnsi="Arial Unicode MS" w:cs="Arial Unicode MS"/>
                <w:color w:val="002060"/>
                <w:w w:val="100"/>
                <w:sz w:val="18"/>
                <w:szCs w:val="18"/>
                <w:lang w:val="es-ES"/>
              </w:rPr>
              <w:t xml:space="preserve">nên </w:t>
            </w:r>
            <w:bookmarkStart w:id="0" w:name="_GoBack"/>
            <w:bookmarkEnd w:id="0"/>
            <w:r w:rsidR="00A5746C" w:rsidRPr="00A5746C">
              <w:rPr>
                <w:rFonts w:ascii="Arial Unicode MS" w:eastAsia="Arial Unicode MS" w:hAnsi="Arial Unicode MS" w:cs="Arial Unicode MS"/>
                <w:color w:val="002060"/>
                <w:w w:val="100"/>
                <w:sz w:val="18"/>
                <w:szCs w:val="18"/>
                <w:lang w:val="es-ES"/>
              </w:rPr>
              <w:t>giới hạn tỷ lệ sở hữu của nhà đầu tư nước ngoài là 0%.</w:t>
            </w:r>
            <w:r w:rsidR="001C3F4D">
              <w:rPr>
                <w:rFonts w:ascii="Arial Unicode MS" w:eastAsia="Arial Unicode MS" w:hAnsi="Arial Unicode MS" w:cs="Arial Unicode MS"/>
                <w:color w:val="002060"/>
                <w:w w:val="100"/>
                <w:sz w:val="18"/>
                <w:szCs w:val="18"/>
                <w:lang w:val="es-ES"/>
              </w:rPr>
              <w:t xml:space="preserve"> Như vậy, Nhà đầu tư nước ngoài </w:t>
            </w:r>
            <w:r w:rsidR="00A5746C">
              <w:rPr>
                <w:rFonts w:ascii="Arial Unicode MS" w:eastAsia="Arial Unicode MS" w:hAnsi="Arial Unicode MS" w:cs="Arial Unicode MS"/>
                <w:color w:val="002060"/>
                <w:w w:val="100"/>
                <w:sz w:val="18"/>
                <w:szCs w:val="18"/>
                <w:lang w:val="es-ES"/>
              </w:rPr>
              <w:t>không được tham gia đấu giá mua cổ phần</w:t>
            </w:r>
            <w:r w:rsidR="001C3F4D">
              <w:rPr>
                <w:rFonts w:ascii="Arial Unicode MS" w:eastAsia="Arial Unicode MS" w:hAnsi="Arial Unicode MS" w:cs="Arial Unicode MS"/>
                <w:color w:val="002060"/>
                <w:w w:val="100"/>
                <w:sz w:val="18"/>
                <w:szCs w:val="18"/>
                <w:lang w:val="es-ES"/>
              </w:rPr>
              <w:t>.</w:t>
            </w:r>
          </w:p>
        </w:tc>
      </w:tr>
    </w:tbl>
    <w:p w:rsidR="009E4586" w:rsidRDefault="009F774A" w:rsidP="00F55025">
      <w:pPr>
        <w:jc w:val="both"/>
        <w:rPr>
          <w:rFonts w:ascii="Arial Unicode MS" w:eastAsia="Arial Unicode MS" w:hAnsi="Arial Unicode MS" w:cs="Arial Unicode MS"/>
          <w:bCs/>
          <w:snapToGrid w:val="0"/>
          <w:color w:val="002060"/>
          <w:sz w:val="18"/>
          <w:szCs w:val="18"/>
          <w:lang w:val="es-ES"/>
        </w:rPr>
      </w:pPr>
      <w:r>
        <w:rPr>
          <w:rFonts w:ascii="Arial Unicode MS" w:eastAsia="Arial Unicode MS" w:hAnsi="Arial Unicode MS" w:cs="Arial Unicode MS"/>
          <w:bCs/>
          <w:snapToGrid w:val="0"/>
          <w:color w:val="002060"/>
          <w:sz w:val="18"/>
          <w:szCs w:val="18"/>
          <w:lang w:val="es-ES"/>
        </w:rPr>
        <w:t>T</w:t>
      </w:r>
      <w:r w:rsidRPr="009F774A">
        <w:rPr>
          <w:rFonts w:ascii="Arial Unicode MS" w:eastAsia="Arial Unicode MS" w:hAnsi="Arial Unicode MS" w:cs="Arial Unicode MS"/>
          <w:bCs/>
          <w:snapToGrid w:val="0"/>
          <w:color w:val="002060"/>
          <w:sz w:val="18"/>
          <w:szCs w:val="18"/>
          <w:lang w:val="es-ES"/>
        </w:rPr>
        <w:t xml:space="preserve">hông tin chi tiết về doanh nghiệp và cuộc bán đấu giá cổ phần tham khảo tại các địa điểm đăng ký theo Quy chế bán đấu giá do Sở Giao dịch Chứng khoán </w:t>
      </w:r>
      <w:r w:rsidR="000072FF">
        <w:rPr>
          <w:rFonts w:ascii="Arial Unicode MS" w:eastAsia="Arial Unicode MS" w:hAnsi="Arial Unicode MS" w:cs="Arial Unicode MS"/>
          <w:bCs/>
          <w:snapToGrid w:val="0"/>
          <w:color w:val="002060"/>
          <w:sz w:val="18"/>
          <w:szCs w:val="18"/>
          <w:lang w:val="es-ES"/>
        </w:rPr>
        <w:t>thành phố Hồ Chí Minh</w:t>
      </w:r>
      <w:r w:rsidRPr="009F774A">
        <w:rPr>
          <w:rFonts w:ascii="Arial Unicode MS" w:eastAsia="Arial Unicode MS" w:hAnsi="Arial Unicode MS" w:cs="Arial Unicode MS"/>
          <w:bCs/>
          <w:snapToGrid w:val="0"/>
          <w:color w:val="002060"/>
          <w:sz w:val="18"/>
          <w:szCs w:val="18"/>
          <w:lang w:val="es-ES"/>
        </w:rPr>
        <w:t xml:space="preserve"> ban hành</w:t>
      </w:r>
      <w:r w:rsidR="00986FBE">
        <w:rPr>
          <w:rFonts w:ascii="Arial Unicode MS" w:eastAsia="Arial Unicode MS" w:hAnsi="Arial Unicode MS" w:cs="Arial Unicode MS"/>
          <w:bCs/>
          <w:snapToGrid w:val="0"/>
          <w:color w:val="002060"/>
          <w:sz w:val="18"/>
          <w:szCs w:val="18"/>
          <w:lang w:val="es-ES"/>
        </w:rPr>
        <w:t xml:space="preserve"> và</w:t>
      </w:r>
      <w:r w:rsidRPr="009F774A">
        <w:rPr>
          <w:rFonts w:ascii="Arial Unicode MS" w:eastAsia="Arial Unicode MS" w:hAnsi="Arial Unicode MS" w:cs="Arial Unicode MS"/>
          <w:bCs/>
          <w:snapToGrid w:val="0"/>
          <w:color w:val="002060"/>
          <w:sz w:val="18"/>
          <w:szCs w:val="18"/>
          <w:lang w:val="es-ES"/>
        </w:rPr>
        <w:t xml:space="preserve"> website:https://www.h</w:t>
      </w:r>
      <w:r w:rsidR="000072FF">
        <w:rPr>
          <w:rFonts w:ascii="Arial Unicode MS" w:eastAsia="Arial Unicode MS" w:hAnsi="Arial Unicode MS" w:cs="Arial Unicode MS"/>
          <w:bCs/>
          <w:snapToGrid w:val="0"/>
          <w:color w:val="002060"/>
          <w:sz w:val="18"/>
          <w:szCs w:val="18"/>
          <w:lang w:val="es-ES"/>
        </w:rPr>
        <w:t>s</w:t>
      </w:r>
      <w:r w:rsidRPr="009F774A">
        <w:rPr>
          <w:rFonts w:ascii="Arial Unicode MS" w:eastAsia="Arial Unicode MS" w:hAnsi="Arial Unicode MS" w:cs="Arial Unicode MS"/>
          <w:bCs/>
          <w:snapToGrid w:val="0"/>
          <w:color w:val="002060"/>
          <w:sz w:val="18"/>
          <w:szCs w:val="18"/>
          <w:lang w:val="es-ES"/>
        </w:rPr>
        <w:t xml:space="preserve">x.vn/; https://www.vdsc.com.vn; </w:t>
      </w:r>
      <w:r w:rsidR="000072FF" w:rsidRPr="000072FF">
        <w:rPr>
          <w:rFonts w:ascii="Arial Unicode MS" w:eastAsia="Arial Unicode MS" w:hAnsi="Arial Unicode MS" w:cs="Arial Unicode MS"/>
          <w:bCs/>
          <w:snapToGrid w:val="0"/>
          <w:color w:val="002060"/>
          <w:sz w:val="18"/>
          <w:szCs w:val="18"/>
          <w:lang w:val="es-ES"/>
        </w:rPr>
        <w:t>http://doanthanhnien.vn/</w:t>
      </w:r>
      <w:r w:rsidR="000072FF">
        <w:rPr>
          <w:rFonts w:ascii="Arial Unicode MS" w:eastAsia="Arial Unicode MS" w:hAnsi="Arial Unicode MS" w:cs="Arial Unicode MS"/>
          <w:bCs/>
          <w:snapToGrid w:val="0"/>
          <w:color w:val="002060"/>
          <w:sz w:val="18"/>
          <w:szCs w:val="18"/>
          <w:lang w:val="es-ES"/>
        </w:rPr>
        <w:t>.</w:t>
      </w:r>
    </w:p>
    <w:p w:rsidR="004A6A25" w:rsidRPr="00842745" w:rsidRDefault="004A6A25" w:rsidP="00F55025">
      <w:pPr>
        <w:rPr>
          <w:rFonts w:ascii="Arial Unicode MS" w:eastAsia="Arial Unicode MS" w:hAnsi="Arial Unicode MS" w:cs="Arial Unicode MS"/>
          <w:bCs/>
          <w:snapToGrid w:val="0"/>
          <w:color w:val="002060"/>
          <w:sz w:val="18"/>
          <w:szCs w:val="18"/>
          <w:lang w:val="es-ES"/>
        </w:rPr>
      </w:pPr>
      <w:r>
        <w:rPr>
          <w:rFonts w:ascii="Arial Unicode MS" w:eastAsia="Arial Unicode MS" w:hAnsi="Arial Unicode MS" w:cs="Arial Unicode MS"/>
          <w:bCs/>
          <w:snapToGrid w:val="0"/>
          <w:color w:val="002060"/>
          <w:sz w:val="18"/>
          <w:szCs w:val="18"/>
          <w:lang w:val="es-ES"/>
        </w:rPr>
        <w:t>Ban Tổ chứ</w:t>
      </w:r>
      <w:r w:rsidR="00026977">
        <w:rPr>
          <w:rFonts w:ascii="Arial Unicode MS" w:eastAsia="Arial Unicode MS" w:hAnsi="Arial Unicode MS" w:cs="Arial Unicode MS"/>
          <w:bCs/>
          <w:snapToGrid w:val="0"/>
          <w:color w:val="002060"/>
          <w:sz w:val="18"/>
          <w:szCs w:val="18"/>
          <w:lang w:val="es-ES"/>
        </w:rPr>
        <w:t xml:space="preserve">c </w:t>
      </w:r>
      <w:r>
        <w:rPr>
          <w:rFonts w:ascii="Arial Unicode MS" w:eastAsia="Arial Unicode MS" w:hAnsi="Arial Unicode MS" w:cs="Arial Unicode MS"/>
          <w:bCs/>
          <w:snapToGrid w:val="0"/>
          <w:color w:val="002060"/>
          <w:sz w:val="18"/>
          <w:szCs w:val="18"/>
          <w:lang w:val="es-ES"/>
        </w:rPr>
        <w:t>đấu giá trân trọng thông báo.</w:t>
      </w:r>
    </w:p>
    <w:sectPr w:rsidR="004A6A25" w:rsidRPr="00842745" w:rsidSect="006D33AF">
      <w:pgSz w:w="11907" w:h="16839" w:code="9"/>
      <w:pgMar w:top="450" w:right="567" w:bottom="284" w:left="709" w:header="720" w:footer="720" w:gutter="0"/>
      <w:pgBorders w:offsetFrom="page">
        <w:top w:val="threeDEmboss" w:sz="18" w:space="15" w:color="000080"/>
        <w:left w:val="threeDEmboss" w:sz="18" w:space="15" w:color="000080"/>
        <w:bottom w:val="threeDEngrave" w:sz="18" w:space="15" w:color="000080"/>
        <w:right w:val="threeDEngrave" w:sz="18" w:space="15" w:color="000080"/>
      </w:pgBorders>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6E" w:rsidRDefault="0047556E">
      <w:r>
        <w:separator/>
      </w:r>
    </w:p>
  </w:endnote>
  <w:endnote w:type="continuationSeparator" w:id="0">
    <w:p w:rsidR="0047556E" w:rsidRDefault="0047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Zap">
    <w:panose1 w:val="00000000000000000000"/>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6E" w:rsidRDefault="0047556E">
      <w:r>
        <w:separator/>
      </w:r>
    </w:p>
  </w:footnote>
  <w:footnote w:type="continuationSeparator" w:id="0">
    <w:p w:rsidR="0047556E" w:rsidRDefault="00475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B"/>
      </v:shape>
    </w:pict>
  </w:numPicBullet>
  <w:abstractNum w:abstractNumId="0" w15:restartNumberingAfterBreak="0">
    <w:nsid w:val="02B5003E"/>
    <w:multiLevelType w:val="hybridMultilevel"/>
    <w:tmpl w:val="E6BEBB5E"/>
    <w:lvl w:ilvl="0" w:tplc="1516348E">
      <w:start w:val="1"/>
      <w:numFmt w:val="decimal"/>
      <w:lvlText w:val="%1."/>
      <w:lvlJc w:val="left"/>
      <w:pPr>
        <w:tabs>
          <w:tab w:val="num" w:pos="1134"/>
        </w:tabs>
        <w:ind w:left="1134" w:hanging="567"/>
      </w:pPr>
      <w:rPr>
        <w:rFonts w:hint="default"/>
        <w:b/>
        <w:i w:val="0"/>
        <w:caps w:val="0"/>
        <w:smallCaps w:val="0"/>
        <w:strike w:val="0"/>
        <w:dstrike w:val="0"/>
        <w:color w:val="0000FF"/>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1CBAA0">
      <w:start w:val="1"/>
      <w:numFmt w:val="bullet"/>
      <w:lvlText w:val=""/>
      <w:lvlJc w:val="left"/>
      <w:pPr>
        <w:tabs>
          <w:tab w:val="num" w:pos="964"/>
        </w:tabs>
        <w:ind w:left="964" w:hanging="397"/>
      </w:pPr>
      <w:rPr>
        <w:rFonts w:ascii="Wingdings" w:hAnsi="Wingdings" w:hint="default"/>
        <w:b/>
        <w:i w:val="0"/>
        <w:caps w:val="0"/>
        <w:smallCaps w:val="0"/>
        <w:strike w:val="0"/>
        <w:dstrike w:val="0"/>
        <w:color w:val="auto"/>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A4247"/>
    <w:multiLevelType w:val="hybridMultilevel"/>
    <w:tmpl w:val="FE8268E2"/>
    <w:lvl w:ilvl="0" w:tplc="0390EF5A">
      <w:start w:val="1"/>
      <w:numFmt w:val="decimal"/>
      <w:pStyle w:val="Style2"/>
      <w:lvlText w:val="%1."/>
      <w:lvlJc w:val="left"/>
      <w:pPr>
        <w:tabs>
          <w:tab w:val="num" w:pos="567"/>
        </w:tabs>
        <w:ind w:left="567" w:firstLine="0"/>
      </w:pPr>
      <w:rPr>
        <w:rFonts w:ascii="Times New Roman" w:hAnsi="Times New Roman" w:hint="default"/>
        <w:b/>
        <w:i w:val="0"/>
        <w:sz w:val="24"/>
        <w:szCs w:val="24"/>
      </w:rPr>
    </w:lvl>
    <w:lvl w:ilvl="1" w:tplc="2794BB0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86983"/>
    <w:multiLevelType w:val="hybridMultilevel"/>
    <w:tmpl w:val="1860857C"/>
    <w:lvl w:ilvl="0" w:tplc="A98879B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5045"/>
    <w:multiLevelType w:val="hybridMultilevel"/>
    <w:tmpl w:val="3B44009A"/>
    <w:lvl w:ilvl="0" w:tplc="8B5496F4">
      <w:start w:val="1"/>
      <w:numFmt w:val="bullet"/>
      <w:lvlText w:val=""/>
      <w:lvlJc w:val="left"/>
      <w:pPr>
        <w:tabs>
          <w:tab w:val="num" w:pos="2550"/>
        </w:tabs>
        <w:ind w:left="2550" w:hanging="360"/>
      </w:pPr>
      <w:rPr>
        <w:rFonts w:ascii="Wingdings" w:hAnsi="Wingdings" w:hint="default"/>
        <w:b w:val="0"/>
        <w:sz w:val="22"/>
        <w:szCs w:val="22"/>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21073286"/>
    <w:multiLevelType w:val="hybridMultilevel"/>
    <w:tmpl w:val="DCD68CA8"/>
    <w:lvl w:ilvl="0" w:tplc="F4062B50">
      <w:start w:val="1"/>
      <w:numFmt w:val="bullet"/>
      <w:lvlText w:val="-"/>
      <w:lvlJc w:val="left"/>
      <w:pPr>
        <w:tabs>
          <w:tab w:val="num" w:pos="2550"/>
        </w:tabs>
        <w:ind w:left="2550" w:hanging="360"/>
      </w:pPr>
      <w:rPr>
        <w:rFonts w:ascii="Courier New" w:hAnsi="Courier New" w:hint="default"/>
        <w:b w:val="0"/>
        <w:sz w:val="22"/>
        <w:szCs w:val="22"/>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5" w15:restartNumberingAfterBreak="0">
    <w:nsid w:val="229316D3"/>
    <w:multiLevelType w:val="hybridMultilevel"/>
    <w:tmpl w:val="7E423344"/>
    <w:lvl w:ilvl="0" w:tplc="1F160ACE">
      <w:start w:val="1"/>
      <w:numFmt w:val="bullet"/>
      <w:lvlText w:val="-"/>
      <w:lvlJc w:val="left"/>
      <w:pPr>
        <w:tabs>
          <w:tab w:val="num" w:pos="1080"/>
        </w:tabs>
        <w:ind w:left="1080" w:hanging="360"/>
      </w:pPr>
      <w:rPr>
        <w:rFonts w:ascii="VNI-Zap" w:hAnsi="VNI-Zap"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1D07A7"/>
    <w:multiLevelType w:val="hybridMultilevel"/>
    <w:tmpl w:val="66762A3A"/>
    <w:lvl w:ilvl="0" w:tplc="0D4A30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61031"/>
    <w:multiLevelType w:val="hybridMultilevel"/>
    <w:tmpl w:val="9454F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31B08"/>
    <w:multiLevelType w:val="singleLevel"/>
    <w:tmpl w:val="6646E064"/>
    <w:lvl w:ilvl="0">
      <w:start w:val="1"/>
      <w:numFmt w:val="bullet"/>
      <w:lvlText w:val="-"/>
      <w:lvlJc w:val="left"/>
      <w:pPr>
        <w:tabs>
          <w:tab w:val="num" w:pos="357"/>
        </w:tabs>
        <w:ind w:left="357" w:hanging="357"/>
      </w:pPr>
      <w:rPr>
        <w:rFonts w:ascii="Times New Roman" w:hAnsi="Times New Roman" w:hint="default"/>
      </w:rPr>
    </w:lvl>
  </w:abstractNum>
  <w:abstractNum w:abstractNumId="9" w15:restartNumberingAfterBreak="0">
    <w:nsid w:val="314857FC"/>
    <w:multiLevelType w:val="multilevel"/>
    <w:tmpl w:val="3B44009A"/>
    <w:lvl w:ilvl="0">
      <w:start w:val="1"/>
      <w:numFmt w:val="bullet"/>
      <w:lvlText w:val=""/>
      <w:lvlJc w:val="left"/>
      <w:pPr>
        <w:tabs>
          <w:tab w:val="num" w:pos="2550"/>
        </w:tabs>
        <w:ind w:left="2550" w:hanging="360"/>
      </w:pPr>
      <w:rPr>
        <w:rFonts w:ascii="Wingdings" w:hAnsi="Wingdings" w:hint="default"/>
        <w:b w:val="0"/>
        <w:sz w:val="22"/>
        <w:szCs w:val="22"/>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hint="default"/>
      </w:rPr>
    </w:lvl>
    <w:lvl w:ilvl="3">
      <w:start w:val="1"/>
      <w:numFmt w:val="bullet"/>
      <w:lvlText w:val=""/>
      <w:lvlJc w:val="left"/>
      <w:pPr>
        <w:tabs>
          <w:tab w:val="num" w:pos="3090"/>
        </w:tabs>
        <w:ind w:left="3090" w:hanging="360"/>
      </w:pPr>
      <w:rPr>
        <w:rFonts w:ascii="Symbol" w:hAnsi="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hint="default"/>
      </w:rPr>
    </w:lvl>
    <w:lvl w:ilvl="6">
      <w:start w:val="1"/>
      <w:numFmt w:val="bullet"/>
      <w:lvlText w:val=""/>
      <w:lvlJc w:val="left"/>
      <w:pPr>
        <w:tabs>
          <w:tab w:val="num" w:pos="5250"/>
        </w:tabs>
        <w:ind w:left="5250" w:hanging="360"/>
      </w:pPr>
      <w:rPr>
        <w:rFonts w:ascii="Symbol" w:hAnsi="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3ED53ED3"/>
    <w:multiLevelType w:val="hybridMultilevel"/>
    <w:tmpl w:val="DE7E2052"/>
    <w:lvl w:ilvl="0" w:tplc="7BD66296">
      <w:start w:val="1"/>
      <w:numFmt w:val="decimal"/>
      <w:lvlText w:val="%1."/>
      <w:lvlJc w:val="left"/>
      <w:pPr>
        <w:tabs>
          <w:tab w:val="num" w:pos="567"/>
        </w:tabs>
        <w:ind w:left="567" w:hanging="567"/>
      </w:pPr>
      <w:rPr>
        <w:rFonts w:ascii="Times New Roman" w:hAnsi="Times New Roman" w:cs="Times New Roman" w:hint="default"/>
        <w:b/>
        <w:i w:val="0"/>
        <w:sz w:val="26"/>
        <w:szCs w:val="26"/>
      </w:rPr>
    </w:lvl>
    <w:lvl w:ilvl="1" w:tplc="0409000D">
      <w:start w:val="1"/>
      <w:numFmt w:val="bullet"/>
      <w:lvlText w:val=""/>
      <w:lvlJc w:val="left"/>
      <w:pPr>
        <w:tabs>
          <w:tab w:val="num" w:pos="567"/>
        </w:tabs>
        <w:ind w:left="567" w:hanging="567"/>
      </w:pPr>
      <w:rPr>
        <w:rFonts w:ascii="Wingdings" w:hAnsi="Wingdings"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7942FDB"/>
    <w:multiLevelType w:val="singleLevel"/>
    <w:tmpl w:val="39284400"/>
    <w:lvl w:ilvl="0">
      <w:start w:val="1"/>
      <w:numFmt w:val="decimal"/>
      <w:lvlText w:val="%1."/>
      <w:lvlJc w:val="left"/>
      <w:pPr>
        <w:tabs>
          <w:tab w:val="num" w:pos="570"/>
        </w:tabs>
        <w:ind w:left="570" w:hanging="360"/>
      </w:pPr>
      <w:rPr>
        <w:rFonts w:hint="default"/>
        <w:b w:val="0"/>
        <w:i w:val="0"/>
      </w:rPr>
    </w:lvl>
  </w:abstractNum>
  <w:abstractNum w:abstractNumId="12" w15:restartNumberingAfterBreak="0">
    <w:nsid w:val="5F34068D"/>
    <w:multiLevelType w:val="hybridMultilevel"/>
    <w:tmpl w:val="1E3AE318"/>
    <w:lvl w:ilvl="0" w:tplc="FFFFFFFF">
      <w:start w:val="1"/>
      <w:numFmt w:val="bullet"/>
      <w:lvlText w:val=""/>
      <w:lvlJc w:val="left"/>
      <w:pPr>
        <w:tabs>
          <w:tab w:val="num" w:pos="1680"/>
        </w:tabs>
        <w:ind w:left="1680" w:hanging="360"/>
      </w:pPr>
      <w:rPr>
        <w:rFonts w:ascii="Wingdings" w:hAnsi="Wingdings" w:hint="default"/>
      </w:rPr>
    </w:lvl>
    <w:lvl w:ilvl="1" w:tplc="FFFFFFFF" w:tentative="1">
      <w:start w:val="1"/>
      <w:numFmt w:val="bullet"/>
      <w:lvlText w:val="o"/>
      <w:lvlJc w:val="left"/>
      <w:pPr>
        <w:tabs>
          <w:tab w:val="num" w:pos="2400"/>
        </w:tabs>
        <w:ind w:left="2400" w:hanging="360"/>
      </w:pPr>
      <w:rPr>
        <w:rFonts w:ascii="Courier New" w:hAnsi="Courier New" w:cs="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619304A5"/>
    <w:multiLevelType w:val="hybridMultilevel"/>
    <w:tmpl w:val="E630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00323"/>
    <w:multiLevelType w:val="hybridMultilevel"/>
    <w:tmpl w:val="29064ED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4EDE"/>
    <w:multiLevelType w:val="hybridMultilevel"/>
    <w:tmpl w:val="4B6AB88A"/>
    <w:lvl w:ilvl="0" w:tplc="FA124490">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620BE"/>
    <w:multiLevelType w:val="hybridMultilevel"/>
    <w:tmpl w:val="A58680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1815D2"/>
    <w:multiLevelType w:val="hybridMultilevel"/>
    <w:tmpl w:val="7F626C5C"/>
    <w:lvl w:ilvl="0" w:tplc="042A0009">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74C03B38"/>
    <w:multiLevelType w:val="hybridMultilevel"/>
    <w:tmpl w:val="D0E80808"/>
    <w:lvl w:ilvl="0" w:tplc="7E74BCD6">
      <w:start w:val="10"/>
      <w:numFmt w:val="bullet"/>
      <w:lvlText w:val="-"/>
      <w:lvlJc w:val="left"/>
      <w:pPr>
        <w:ind w:left="720" w:hanging="360"/>
      </w:pPr>
      <w:rPr>
        <w:rFonts w:ascii="Myriad Pro" w:eastAsia="Arial Unicode MS" w:hAnsi="Myriad Pro"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BD745E5"/>
    <w:multiLevelType w:val="hybridMultilevel"/>
    <w:tmpl w:val="021E760C"/>
    <w:lvl w:ilvl="0" w:tplc="04090007">
      <w:start w:val="1"/>
      <w:numFmt w:val="bullet"/>
      <w:lvlText w:val=""/>
      <w:lvlPicBulletId w:val="0"/>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8"/>
  </w:num>
  <w:num w:numId="4">
    <w:abstractNumId w:val="0"/>
  </w:num>
  <w:num w:numId="5">
    <w:abstractNumId w:val="12"/>
  </w:num>
  <w:num w:numId="6">
    <w:abstractNumId w:val="7"/>
  </w:num>
  <w:num w:numId="7">
    <w:abstractNumId w:val="20"/>
  </w:num>
  <w:num w:numId="8">
    <w:abstractNumId w:val="3"/>
  </w:num>
  <w:num w:numId="9">
    <w:abstractNumId w:val="9"/>
  </w:num>
  <w:num w:numId="10">
    <w:abstractNumId w:val="4"/>
  </w:num>
  <w:num w:numId="11">
    <w:abstractNumId w:val="15"/>
  </w:num>
  <w:num w:numId="12">
    <w:abstractNumId w:val="13"/>
  </w:num>
  <w:num w:numId="13">
    <w:abstractNumId w:val="1"/>
  </w:num>
  <w:num w:numId="14">
    <w:abstractNumId w:val="14"/>
  </w:num>
  <w:num w:numId="15">
    <w:abstractNumId w:val="16"/>
  </w:num>
  <w:num w:numId="16">
    <w:abstractNumId w:val="17"/>
  </w:num>
  <w:num w:numId="17">
    <w:abstractNumId w:val="5"/>
  </w:num>
  <w:num w:numId="18">
    <w:abstractNumId w:val="18"/>
  </w:num>
  <w:num w:numId="19">
    <w:abstractNumId w:val="6"/>
  </w:num>
  <w:num w:numId="20">
    <w:abstractNumId w:val="19"/>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0"/>
    <w:rsid w:val="00002040"/>
    <w:rsid w:val="00002C30"/>
    <w:rsid w:val="000072FF"/>
    <w:rsid w:val="00011119"/>
    <w:rsid w:val="0001387A"/>
    <w:rsid w:val="000177D4"/>
    <w:rsid w:val="00022B58"/>
    <w:rsid w:val="00026977"/>
    <w:rsid w:val="00027070"/>
    <w:rsid w:val="00034AF1"/>
    <w:rsid w:val="00036F2C"/>
    <w:rsid w:val="00042742"/>
    <w:rsid w:val="00046AFE"/>
    <w:rsid w:val="0005130C"/>
    <w:rsid w:val="000523BE"/>
    <w:rsid w:val="0005419C"/>
    <w:rsid w:val="000544B7"/>
    <w:rsid w:val="00056B53"/>
    <w:rsid w:val="00081E40"/>
    <w:rsid w:val="00084427"/>
    <w:rsid w:val="000916F5"/>
    <w:rsid w:val="00093157"/>
    <w:rsid w:val="000A5573"/>
    <w:rsid w:val="000B7F02"/>
    <w:rsid w:val="000C1DBE"/>
    <w:rsid w:val="000C67D7"/>
    <w:rsid w:val="000C7A3B"/>
    <w:rsid w:val="000D1135"/>
    <w:rsid w:val="000E3A28"/>
    <w:rsid w:val="000F628F"/>
    <w:rsid w:val="001001B6"/>
    <w:rsid w:val="001043AC"/>
    <w:rsid w:val="00105C5A"/>
    <w:rsid w:val="001165E1"/>
    <w:rsid w:val="00116D2A"/>
    <w:rsid w:val="0012057E"/>
    <w:rsid w:val="00121FDE"/>
    <w:rsid w:val="0012310D"/>
    <w:rsid w:val="0012525F"/>
    <w:rsid w:val="00125CC6"/>
    <w:rsid w:val="00137A26"/>
    <w:rsid w:val="00145837"/>
    <w:rsid w:val="00145E28"/>
    <w:rsid w:val="00146819"/>
    <w:rsid w:val="001534A0"/>
    <w:rsid w:val="00162312"/>
    <w:rsid w:val="00170854"/>
    <w:rsid w:val="00170C94"/>
    <w:rsid w:val="001774C2"/>
    <w:rsid w:val="00180AAD"/>
    <w:rsid w:val="00183D5D"/>
    <w:rsid w:val="00187BD4"/>
    <w:rsid w:val="0019041A"/>
    <w:rsid w:val="001B1A2D"/>
    <w:rsid w:val="001B21D8"/>
    <w:rsid w:val="001C3F4D"/>
    <w:rsid w:val="001C4A1C"/>
    <w:rsid w:val="001C6EEC"/>
    <w:rsid w:val="001D0B87"/>
    <w:rsid w:val="001E035B"/>
    <w:rsid w:val="001E064F"/>
    <w:rsid w:val="001E092C"/>
    <w:rsid w:val="001E1403"/>
    <w:rsid w:val="001E2B43"/>
    <w:rsid w:val="001E4E31"/>
    <w:rsid w:val="00201BAE"/>
    <w:rsid w:val="002125A2"/>
    <w:rsid w:val="00223530"/>
    <w:rsid w:val="00227455"/>
    <w:rsid w:val="00233B83"/>
    <w:rsid w:val="002366C5"/>
    <w:rsid w:val="0024241E"/>
    <w:rsid w:val="00242610"/>
    <w:rsid w:val="00244C27"/>
    <w:rsid w:val="002536D5"/>
    <w:rsid w:val="00257765"/>
    <w:rsid w:val="00260293"/>
    <w:rsid w:val="00260325"/>
    <w:rsid w:val="002679E9"/>
    <w:rsid w:val="00281ED1"/>
    <w:rsid w:val="0028403E"/>
    <w:rsid w:val="00285F5C"/>
    <w:rsid w:val="00290FA1"/>
    <w:rsid w:val="00293E14"/>
    <w:rsid w:val="002950EE"/>
    <w:rsid w:val="00295F33"/>
    <w:rsid w:val="002A22B8"/>
    <w:rsid w:val="002A567F"/>
    <w:rsid w:val="002C1951"/>
    <w:rsid w:val="002C284D"/>
    <w:rsid w:val="002C4068"/>
    <w:rsid w:val="002F5FE1"/>
    <w:rsid w:val="002F78C4"/>
    <w:rsid w:val="00300A72"/>
    <w:rsid w:val="003034B7"/>
    <w:rsid w:val="00306434"/>
    <w:rsid w:val="00311D8B"/>
    <w:rsid w:val="00313647"/>
    <w:rsid w:val="00315642"/>
    <w:rsid w:val="00316E7B"/>
    <w:rsid w:val="003220C9"/>
    <w:rsid w:val="00324025"/>
    <w:rsid w:val="00325347"/>
    <w:rsid w:val="003270C7"/>
    <w:rsid w:val="00342689"/>
    <w:rsid w:val="00343C02"/>
    <w:rsid w:val="00345827"/>
    <w:rsid w:val="00351137"/>
    <w:rsid w:val="003716F3"/>
    <w:rsid w:val="0037735E"/>
    <w:rsid w:val="0038122F"/>
    <w:rsid w:val="00383DC7"/>
    <w:rsid w:val="00394966"/>
    <w:rsid w:val="003A4F16"/>
    <w:rsid w:val="003A706F"/>
    <w:rsid w:val="003A7178"/>
    <w:rsid w:val="003B0D53"/>
    <w:rsid w:val="003B21B1"/>
    <w:rsid w:val="003C2652"/>
    <w:rsid w:val="003C2A19"/>
    <w:rsid w:val="003C472A"/>
    <w:rsid w:val="003D0E13"/>
    <w:rsid w:val="003E1BF0"/>
    <w:rsid w:val="003E3253"/>
    <w:rsid w:val="003E3405"/>
    <w:rsid w:val="003E6084"/>
    <w:rsid w:val="003E62CA"/>
    <w:rsid w:val="003F69BF"/>
    <w:rsid w:val="003F71C7"/>
    <w:rsid w:val="00400A84"/>
    <w:rsid w:val="00403D75"/>
    <w:rsid w:val="00405BBE"/>
    <w:rsid w:val="00421265"/>
    <w:rsid w:val="0042137D"/>
    <w:rsid w:val="00431A58"/>
    <w:rsid w:val="00432297"/>
    <w:rsid w:val="0044519E"/>
    <w:rsid w:val="00447CB5"/>
    <w:rsid w:val="00450196"/>
    <w:rsid w:val="00451168"/>
    <w:rsid w:val="00455333"/>
    <w:rsid w:val="0045693A"/>
    <w:rsid w:val="004616A5"/>
    <w:rsid w:val="004631B6"/>
    <w:rsid w:val="0047047F"/>
    <w:rsid w:val="00470F32"/>
    <w:rsid w:val="00471426"/>
    <w:rsid w:val="0047556E"/>
    <w:rsid w:val="004830E1"/>
    <w:rsid w:val="00484C5B"/>
    <w:rsid w:val="0049585E"/>
    <w:rsid w:val="00496ADB"/>
    <w:rsid w:val="004A103F"/>
    <w:rsid w:val="004A4E6C"/>
    <w:rsid w:val="004A653E"/>
    <w:rsid w:val="004A6A25"/>
    <w:rsid w:val="004B6EDE"/>
    <w:rsid w:val="004C395A"/>
    <w:rsid w:val="004C723E"/>
    <w:rsid w:val="004C7FA9"/>
    <w:rsid w:val="004D0D81"/>
    <w:rsid w:val="004D0EA2"/>
    <w:rsid w:val="004D1529"/>
    <w:rsid w:val="004D32F3"/>
    <w:rsid w:val="004D5877"/>
    <w:rsid w:val="004F5055"/>
    <w:rsid w:val="00512C21"/>
    <w:rsid w:val="00525F1F"/>
    <w:rsid w:val="0053612F"/>
    <w:rsid w:val="00541B38"/>
    <w:rsid w:val="00542ABC"/>
    <w:rsid w:val="0054448C"/>
    <w:rsid w:val="00560664"/>
    <w:rsid w:val="00564F38"/>
    <w:rsid w:val="0056633B"/>
    <w:rsid w:val="00573603"/>
    <w:rsid w:val="00586576"/>
    <w:rsid w:val="00595982"/>
    <w:rsid w:val="0059718D"/>
    <w:rsid w:val="005A442E"/>
    <w:rsid w:val="005A60A9"/>
    <w:rsid w:val="005B2DC8"/>
    <w:rsid w:val="005B2F01"/>
    <w:rsid w:val="005B3D4F"/>
    <w:rsid w:val="005B4B86"/>
    <w:rsid w:val="005B524E"/>
    <w:rsid w:val="005B760F"/>
    <w:rsid w:val="005C1436"/>
    <w:rsid w:val="005D4829"/>
    <w:rsid w:val="005D6CB0"/>
    <w:rsid w:val="005D7665"/>
    <w:rsid w:val="005E3978"/>
    <w:rsid w:val="005E480A"/>
    <w:rsid w:val="005F1EBC"/>
    <w:rsid w:val="005F4997"/>
    <w:rsid w:val="005F7BF6"/>
    <w:rsid w:val="00603550"/>
    <w:rsid w:val="00610CDF"/>
    <w:rsid w:val="00614FF8"/>
    <w:rsid w:val="006211A3"/>
    <w:rsid w:val="00621ACB"/>
    <w:rsid w:val="00625514"/>
    <w:rsid w:val="00635897"/>
    <w:rsid w:val="00642469"/>
    <w:rsid w:val="006424C8"/>
    <w:rsid w:val="006425C9"/>
    <w:rsid w:val="00642E93"/>
    <w:rsid w:val="00643E5F"/>
    <w:rsid w:val="00644AF0"/>
    <w:rsid w:val="00645AD0"/>
    <w:rsid w:val="0065070F"/>
    <w:rsid w:val="00651243"/>
    <w:rsid w:val="00651504"/>
    <w:rsid w:val="0065503F"/>
    <w:rsid w:val="00661B97"/>
    <w:rsid w:val="00676BB9"/>
    <w:rsid w:val="00676E9A"/>
    <w:rsid w:val="00683875"/>
    <w:rsid w:val="006A335E"/>
    <w:rsid w:val="006A4515"/>
    <w:rsid w:val="006B04CE"/>
    <w:rsid w:val="006B1668"/>
    <w:rsid w:val="006B7518"/>
    <w:rsid w:val="006C2737"/>
    <w:rsid w:val="006C703C"/>
    <w:rsid w:val="006C76C1"/>
    <w:rsid w:val="006D20C6"/>
    <w:rsid w:val="006D33AF"/>
    <w:rsid w:val="006D78BB"/>
    <w:rsid w:val="006E3C7A"/>
    <w:rsid w:val="006F7DAC"/>
    <w:rsid w:val="0070205D"/>
    <w:rsid w:val="00707C1F"/>
    <w:rsid w:val="00707C6F"/>
    <w:rsid w:val="007114F1"/>
    <w:rsid w:val="00737264"/>
    <w:rsid w:val="0075001F"/>
    <w:rsid w:val="007519D5"/>
    <w:rsid w:val="00752655"/>
    <w:rsid w:val="007553A4"/>
    <w:rsid w:val="007645A6"/>
    <w:rsid w:val="00785AA6"/>
    <w:rsid w:val="00785D1B"/>
    <w:rsid w:val="007878E9"/>
    <w:rsid w:val="00787A9E"/>
    <w:rsid w:val="0079050C"/>
    <w:rsid w:val="0079097E"/>
    <w:rsid w:val="00791420"/>
    <w:rsid w:val="00795D7A"/>
    <w:rsid w:val="00796E19"/>
    <w:rsid w:val="0079787F"/>
    <w:rsid w:val="007A3B50"/>
    <w:rsid w:val="007A579C"/>
    <w:rsid w:val="007A7E38"/>
    <w:rsid w:val="007B0EE2"/>
    <w:rsid w:val="007B2595"/>
    <w:rsid w:val="007B3D30"/>
    <w:rsid w:val="007C365E"/>
    <w:rsid w:val="007C4608"/>
    <w:rsid w:val="007C5F0F"/>
    <w:rsid w:val="007D782F"/>
    <w:rsid w:val="007E6DE5"/>
    <w:rsid w:val="007F2193"/>
    <w:rsid w:val="007F29CE"/>
    <w:rsid w:val="0081355F"/>
    <w:rsid w:val="00814FE2"/>
    <w:rsid w:val="00831CFE"/>
    <w:rsid w:val="00831EC1"/>
    <w:rsid w:val="00836ABC"/>
    <w:rsid w:val="00841811"/>
    <w:rsid w:val="0084238F"/>
    <w:rsid w:val="00842745"/>
    <w:rsid w:val="00845235"/>
    <w:rsid w:val="00850B85"/>
    <w:rsid w:val="0085268D"/>
    <w:rsid w:val="00855648"/>
    <w:rsid w:val="00862263"/>
    <w:rsid w:val="00863560"/>
    <w:rsid w:val="00865DE8"/>
    <w:rsid w:val="00867328"/>
    <w:rsid w:val="00876A60"/>
    <w:rsid w:val="0088349E"/>
    <w:rsid w:val="008925F8"/>
    <w:rsid w:val="008928E4"/>
    <w:rsid w:val="008933F1"/>
    <w:rsid w:val="008A7985"/>
    <w:rsid w:val="008B04B9"/>
    <w:rsid w:val="008B5230"/>
    <w:rsid w:val="008B5FC7"/>
    <w:rsid w:val="008B62F1"/>
    <w:rsid w:val="008B63DD"/>
    <w:rsid w:val="008C00C3"/>
    <w:rsid w:val="008C080E"/>
    <w:rsid w:val="008C1B73"/>
    <w:rsid w:val="008C38F2"/>
    <w:rsid w:val="008D01ED"/>
    <w:rsid w:val="008D69ED"/>
    <w:rsid w:val="008F0387"/>
    <w:rsid w:val="008F73D0"/>
    <w:rsid w:val="00900B77"/>
    <w:rsid w:val="0090429C"/>
    <w:rsid w:val="009059CA"/>
    <w:rsid w:val="00910417"/>
    <w:rsid w:val="00912283"/>
    <w:rsid w:val="009124F1"/>
    <w:rsid w:val="00913F57"/>
    <w:rsid w:val="009148F4"/>
    <w:rsid w:val="00916A6B"/>
    <w:rsid w:val="009201C8"/>
    <w:rsid w:val="009204F8"/>
    <w:rsid w:val="0092373F"/>
    <w:rsid w:val="0092610A"/>
    <w:rsid w:val="009405D9"/>
    <w:rsid w:val="009459AD"/>
    <w:rsid w:val="0095450A"/>
    <w:rsid w:val="00956D9B"/>
    <w:rsid w:val="0096632E"/>
    <w:rsid w:val="00966DE1"/>
    <w:rsid w:val="009706E2"/>
    <w:rsid w:val="00971E33"/>
    <w:rsid w:val="00975AF0"/>
    <w:rsid w:val="00976B17"/>
    <w:rsid w:val="00977B0A"/>
    <w:rsid w:val="009852D7"/>
    <w:rsid w:val="00986FBE"/>
    <w:rsid w:val="009956A3"/>
    <w:rsid w:val="0099703D"/>
    <w:rsid w:val="009A0FBD"/>
    <w:rsid w:val="009A1C17"/>
    <w:rsid w:val="009A2EAF"/>
    <w:rsid w:val="009B00ED"/>
    <w:rsid w:val="009C0B56"/>
    <w:rsid w:val="009C27BE"/>
    <w:rsid w:val="009D70A7"/>
    <w:rsid w:val="009E2844"/>
    <w:rsid w:val="009E2902"/>
    <w:rsid w:val="009E2F6C"/>
    <w:rsid w:val="009E457E"/>
    <w:rsid w:val="009E4586"/>
    <w:rsid w:val="009F774A"/>
    <w:rsid w:val="009F7FF9"/>
    <w:rsid w:val="00A031E9"/>
    <w:rsid w:val="00A1576F"/>
    <w:rsid w:val="00A22F4A"/>
    <w:rsid w:val="00A24061"/>
    <w:rsid w:val="00A2551B"/>
    <w:rsid w:val="00A36AFA"/>
    <w:rsid w:val="00A37FA0"/>
    <w:rsid w:val="00A550EB"/>
    <w:rsid w:val="00A5746C"/>
    <w:rsid w:val="00A60A62"/>
    <w:rsid w:val="00A66682"/>
    <w:rsid w:val="00A667DB"/>
    <w:rsid w:val="00A84D1E"/>
    <w:rsid w:val="00A90E86"/>
    <w:rsid w:val="00A934B2"/>
    <w:rsid w:val="00A95BC9"/>
    <w:rsid w:val="00AA1FAB"/>
    <w:rsid w:val="00AA5A27"/>
    <w:rsid w:val="00AA6B2B"/>
    <w:rsid w:val="00AC6423"/>
    <w:rsid w:val="00AC6CDF"/>
    <w:rsid w:val="00AD07D9"/>
    <w:rsid w:val="00AD2D9E"/>
    <w:rsid w:val="00AD2E17"/>
    <w:rsid w:val="00AD3C5D"/>
    <w:rsid w:val="00AD4D90"/>
    <w:rsid w:val="00AE1F55"/>
    <w:rsid w:val="00AE39FE"/>
    <w:rsid w:val="00AE60D0"/>
    <w:rsid w:val="00AF1C6A"/>
    <w:rsid w:val="00AF3114"/>
    <w:rsid w:val="00AF6AEE"/>
    <w:rsid w:val="00B02212"/>
    <w:rsid w:val="00B0261B"/>
    <w:rsid w:val="00B04062"/>
    <w:rsid w:val="00B051B1"/>
    <w:rsid w:val="00B07129"/>
    <w:rsid w:val="00B1047C"/>
    <w:rsid w:val="00B22D75"/>
    <w:rsid w:val="00B2320E"/>
    <w:rsid w:val="00B242A0"/>
    <w:rsid w:val="00B2499B"/>
    <w:rsid w:val="00B27D01"/>
    <w:rsid w:val="00B3061E"/>
    <w:rsid w:val="00B32C94"/>
    <w:rsid w:val="00B40B2F"/>
    <w:rsid w:val="00B452DD"/>
    <w:rsid w:val="00B45F2B"/>
    <w:rsid w:val="00B56D2B"/>
    <w:rsid w:val="00B57D3E"/>
    <w:rsid w:val="00B61EB1"/>
    <w:rsid w:val="00B633CF"/>
    <w:rsid w:val="00B7241E"/>
    <w:rsid w:val="00B8129A"/>
    <w:rsid w:val="00BB4105"/>
    <w:rsid w:val="00BC793E"/>
    <w:rsid w:val="00BC7C62"/>
    <w:rsid w:val="00BD0B41"/>
    <w:rsid w:val="00BD1741"/>
    <w:rsid w:val="00BD5466"/>
    <w:rsid w:val="00BD7066"/>
    <w:rsid w:val="00BF5C65"/>
    <w:rsid w:val="00C041E4"/>
    <w:rsid w:val="00C07932"/>
    <w:rsid w:val="00C108F9"/>
    <w:rsid w:val="00C11606"/>
    <w:rsid w:val="00C13051"/>
    <w:rsid w:val="00C228AE"/>
    <w:rsid w:val="00C24117"/>
    <w:rsid w:val="00C24A6F"/>
    <w:rsid w:val="00C256DB"/>
    <w:rsid w:val="00C321DA"/>
    <w:rsid w:val="00C34FB1"/>
    <w:rsid w:val="00C35055"/>
    <w:rsid w:val="00C37CB6"/>
    <w:rsid w:val="00C439A1"/>
    <w:rsid w:val="00C47138"/>
    <w:rsid w:val="00C51934"/>
    <w:rsid w:val="00C626D2"/>
    <w:rsid w:val="00C64392"/>
    <w:rsid w:val="00C66677"/>
    <w:rsid w:val="00C71783"/>
    <w:rsid w:val="00C7180F"/>
    <w:rsid w:val="00C76F8B"/>
    <w:rsid w:val="00C92D3E"/>
    <w:rsid w:val="00C933C5"/>
    <w:rsid w:val="00C95AD6"/>
    <w:rsid w:val="00C97BCE"/>
    <w:rsid w:val="00CA5534"/>
    <w:rsid w:val="00CB4D65"/>
    <w:rsid w:val="00CC136A"/>
    <w:rsid w:val="00CC492C"/>
    <w:rsid w:val="00CC4E41"/>
    <w:rsid w:val="00CC6988"/>
    <w:rsid w:val="00CC7F5A"/>
    <w:rsid w:val="00CD1C14"/>
    <w:rsid w:val="00CD1FCE"/>
    <w:rsid w:val="00CD2778"/>
    <w:rsid w:val="00CD4476"/>
    <w:rsid w:val="00CD4CFC"/>
    <w:rsid w:val="00CD550F"/>
    <w:rsid w:val="00CF3CA9"/>
    <w:rsid w:val="00CF5EE8"/>
    <w:rsid w:val="00D17E71"/>
    <w:rsid w:val="00D21F3D"/>
    <w:rsid w:val="00D270F3"/>
    <w:rsid w:val="00D314C5"/>
    <w:rsid w:val="00D31B1D"/>
    <w:rsid w:val="00D33EF7"/>
    <w:rsid w:val="00D34E94"/>
    <w:rsid w:val="00D36463"/>
    <w:rsid w:val="00D41859"/>
    <w:rsid w:val="00D4477C"/>
    <w:rsid w:val="00D478A6"/>
    <w:rsid w:val="00D540E6"/>
    <w:rsid w:val="00D66443"/>
    <w:rsid w:val="00D674E9"/>
    <w:rsid w:val="00D767BA"/>
    <w:rsid w:val="00D8300A"/>
    <w:rsid w:val="00D847D5"/>
    <w:rsid w:val="00D973BA"/>
    <w:rsid w:val="00D97845"/>
    <w:rsid w:val="00DA1543"/>
    <w:rsid w:val="00DA667B"/>
    <w:rsid w:val="00DB31D0"/>
    <w:rsid w:val="00DB5CCE"/>
    <w:rsid w:val="00DB7F4D"/>
    <w:rsid w:val="00DC0CBE"/>
    <w:rsid w:val="00DC144D"/>
    <w:rsid w:val="00DC1EC7"/>
    <w:rsid w:val="00DC6C65"/>
    <w:rsid w:val="00DD46A7"/>
    <w:rsid w:val="00DD72EC"/>
    <w:rsid w:val="00DE0913"/>
    <w:rsid w:val="00DE20A9"/>
    <w:rsid w:val="00DE6B5A"/>
    <w:rsid w:val="00DF036A"/>
    <w:rsid w:val="00DF17C9"/>
    <w:rsid w:val="00DF1D69"/>
    <w:rsid w:val="00DF6698"/>
    <w:rsid w:val="00E03CAE"/>
    <w:rsid w:val="00E04C57"/>
    <w:rsid w:val="00E05FC5"/>
    <w:rsid w:val="00E06A24"/>
    <w:rsid w:val="00E101FD"/>
    <w:rsid w:val="00E34001"/>
    <w:rsid w:val="00E43979"/>
    <w:rsid w:val="00E44671"/>
    <w:rsid w:val="00E449D0"/>
    <w:rsid w:val="00E503EB"/>
    <w:rsid w:val="00E524E6"/>
    <w:rsid w:val="00E5764A"/>
    <w:rsid w:val="00E57ED7"/>
    <w:rsid w:val="00E615CE"/>
    <w:rsid w:val="00E622A4"/>
    <w:rsid w:val="00E62F48"/>
    <w:rsid w:val="00E76435"/>
    <w:rsid w:val="00E8216A"/>
    <w:rsid w:val="00E83E70"/>
    <w:rsid w:val="00E87955"/>
    <w:rsid w:val="00E927A6"/>
    <w:rsid w:val="00E94697"/>
    <w:rsid w:val="00E95E2F"/>
    <w:rsid w:val="00EA2C85"/>
    <w:rsid w:val="00EB0757"/>
    <w:rsid w:val="00EB3BA6"/>
    <w:rsid w:val="00EB50A4"/>
    <w:rsid w:val="00EB5AF7"/>
    <w:rsid w:val="00EB5D03"/>
    <w:rsid w:val="00EB61FB"/>
    <w:rsid w:val="00EC2AE0"/>
    <w:rsid w:val="00EC3AB8"/>
    <w:rsid w:val="00ED028B"/>
    <w:rsid w:val="00ED0486"/>
    <w:rsid w:val="00ED34DA"/>
    <w:rsid w:val="00ED6765"/>
    <w:rsid w:val="00EE4972"/>
    <w:rsid w:val="00EE4E97"/>
    <w:rsid w:val="00EF1537"/>
    <w:rsid w:val="00EF500F"/>
    <w:rsid w:val="00EF56F9"/>
    <w:rsid w:val="00F0185F"/>
    <w:rsid w:val="00F01A0E"/>
    <w:rsid w:val="00F02973"/>
    <w:rsid w:val="00F0737F"/>
    <w:rsid w:val="00F12E29"/>
    <w:rsid w:val="00F14496"/>
    <w:rsid w:val="00F205F2"/>
    <w:rsid w:val="00F3008B"/>
    <w:rsid w:val="00F33464"/>
    <w:rsid w:val="00F33FA2"/>
    <w:rsid w:val="00F35072"/>
    <w:rsid w:val="00F36456"/>
    <w:rsid w:val="00F55025"/>
    <w:rsid w:val="00F63D9E"/>
    <w:rsid w:val="00F647FB"/>
    <w:rsid w:val="00F85383"/>
    <w:rsid w:val="00F86985"/>
    <w:rsid w:val="00F91B36"/>
    <w:rsid w:val="00F9760D"/>
    <w:rsid w:val="00FA0BB6"/>
    <w:rsid w:val="00FA2745"/>
    <w:rsid w:val="00FA3E02"/>
    <w:rsid w:val="00FA46C7"/>
    <w:rsid w:val="00FB6FED"/>
    <w:rsid w:val="00FC00F7"/>
    <w:rsid w:val="00FC2796"/>
    <w:rsid w:val="00FC6D74"/>
    <w:rsid w:val="00FD35EF"/>
    <w:rsid w:val="00FD579F"/>
    <w:rsid w:val="00FE16CC"/>
    <w:rsid w:val="00FE3BBB"/>
    <w:rsid w:val="00FE792D"/>
    <w:rsid w:val="00FF32DA"/>
    <w:rsid w:val="00FF4A0D"/>
    <w:rsid w:val="00FF6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5A8ECF"/>
  <w15:docId w15:val="{6284D69F-04C3-4C2F-8E6C-0BFF5295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8F"/>
    <w:rPr>
      <w:sz w:val="28"/>
      <w:szCs w:val="28"/>
    </w:rPr>
  </w:style>
  <w:style w:type="paragraph" w:styleId="Heading1">
    <w:name w:val="heading 1"/>
    <w:basedOn w:val="Normal"/>
    <w:next w:val="Normal"/>
    <w:qFormat/>
    <w:rsid w:val="00027070"/>
    <w:pPr>
      <w:keepNext/>
      <w:widowControl w:val="0"/>
      <w:numPr>
        <w:numId w:val="1"/>
      </w:numPr>
      <w:jc w:val="both"/>
      <w:outlineLvl w:val="0"/>
    </w:pPr>
    <w:rPr>
      <w:rFonts w:ascii=".VnTime" w:hAnsi=".VnTime"/>
      <w:sz w:val="26"/>
      <w:szCs w:val="20"/>
    </w:rPr>
  </w:style>
  <w:style w:type="paragraph" w:styleId="Heading2">
    <w:name w:val="heading 2"/>
    <w:basedOn w:val="Normal"/>
    <w:next w:val="Normal"/>
    <w:qFormat/>
    <w:rsid w:val="00027070"/>
    <w:pPr>
      <w:keepNext/>
      <w:widowControl w:val="0"/>
      <w:numPr>
        <w:ilvl w:val="1"/>
        <w:numId w:val="1"/>
      </w:numPr>
      <w:jc w:val="both"/>
      <w:outlineLvl w:val="1"/>
    </w:pPr>
    <w:rPr>
      <w:rFonts w:ascii=".VnTimeH" w:hAnsi=".VnTimeH"/>
      <w:b/>
      <w:sz w:val="24"/>
      <w:szCs w:val="20"/>
    </w:rPr>
  </w:style>
  <w:style w:type="paragraph" w:styleId="Heading3">
    <w:name w:val="heading 3"/>
    <w:basedOn w:val="Normal"/>
    <w:next w:val="Normal"/>
    <w:qFormat/>
    <w:rsid w:val="00027070"/>
    <w:pPr>
      <w:keepNext/>
      <w:numPr>
        <w:ilvl w:val="2"/>
        <w:numId w:val="1"/>
      </w:numPr>
      <w:spacing w:before="240"/>
      <w:jc w:val="center"/>
      <w:outlineLvl w:val="2"/>
    </w:pPr>
    <w:rPr>
      <w:rFonts w:ascii=".VnTime" w:hAnsi=".VnTime"/>
      <w:i/>
      <w:szCs w:val="20"/>
    </w:rPr>
  </w:style>
  <w:style w:type="paragraph" w:styleId="Heading4">
    <w:name w:val="heading 4"/>
    <w:basedOn w:val="Normal"/>
    <w:next w:val="Normal"/>
    <w:qFormat/>
    <w:rsid w:val="00027070"/>
    <w:pPr>
      <w:keepNext/>
      <w:widowControl w:val="0"/>
      <w:numPr>
        <w:ilvl w:val="3"/>
        <w:numId w:val="1"/>
      </w:numPr>
      <w:jc w:val="center"/>
      <w:outlineLvl w:val="3"/>
    </w:pPr>
    <w:rPr>
      <w:rFonts w:ascii=".VnTime" w:hAnsi=".VnTime"/>
      <w:b/>
      <w:sz w:val="26"/>
      <w:szCs w:val="20"/>
    </w:rPr>
  </w:style>
  <w:style w:type="paragraph" w:styleId="Heading5">
    <w:name w:val="heading 5"/>
    <w:basedOn w:val="Normal"/>
    <w:next w:val="Normal"/>
    <w:qFormat/>
    <w:rsid w:val="00027070"/>
    <w:pPr>
      <w:keepNext/>
      <w:widowControl w:val="0"/>
      <w:numPr>
        <w:ilvl w:val="4"/>
        <w:numId w:val="1"/>
      </w:numPr>
      <w:jc w:val="center"/>
      <w:outlineLvl w:val="4"/>
    </w:pPr>
    <w:rPr>
      <w:rFonts w:ascii=".VnTimeH" w:hAnsi=".VnTimeH"/>
      <w:b/>
      <w:sz w:val="20"/>
      <w:szCs w:val="20"/>
    </w:rPr>
  </w:style>
  <w:style w:type="paragraph" w:styleId="Heading6">
    <w:name w:val="heading 6"/>
    <w:basedOn w:val="Normal"/>
    <w:next w:val="Normal"/>
    <w:qFormat/>
    <w:rsid w:val="00027070"/>
    <w:pPr>
      <w:keepNext/>
      <w:widowControl w:val="0"/>
      <w:numPr>
        <w:ilvl w:val="5"/>
        <w:numId w:val="1"/>
      </w:numPr>
      <w:outlineLvl w:val="5"/>
    </w:pPr>
    <w:rPr>
      <w:rFonts w:ascii=".VnTime" w:hAnsi=".VnTime"/>
      <w:sz w:val="24"/>
      <w:szCs w:val="20"/>
    </w:rPr>
  </w:style>
  <w:style w:type="paragraph" w:styleId="Heading7">
    <w:name w:val="heading 7"/>
    <w:basedOn w:val="Normal"/>
    <w:next w:val="Normal"/>
    <w:qFormat/>
    <w:rsid w:val="00027070"/>
    <w:pPr>
      <w:keepNext/>
      <w:numPr>
        <w:ilvl w:val="6"/>
        <w:numId w:val="1"/>
      </w:numPr>
      <w:jc w:val="center"/>
      <w:outlineLvl w:val="6"/>
    </w:pPr>
    <w:rPr>
      <w:rFonts w:ascii=".VnTime" w:hAnsi=".VnTime"/>
      <w:b/>
      <w:i/>
      <w:sz w:val="30"/>
      <w:szCs w:val="20"/>
    </w:rPr>
  </w:style>
  <w:style w:type="paragraph" w:styleId="Heading8">
    <w:name w:val="heading 8"/>
    <w:basedOn w:val="Normal"/>
    <w:next w:val="Normal"/>
    <w:qFormat/>
    <w:rsid w:val="00027070"/>
    <w:pPr>
      <w:keepNext/>
      <w:widowControl w:val="0"/>
      <w:numPr>
        <w:ilvl w:val="7"/>
        <w:numId w:val="1"/>
      </w:numPr>
      <w:jc w:val="center"/>
      <w:outlineLvl w:val="7"/>
    </w:pPr>
    <w:rPr>
      <w:rFonts w:ascii=".VnTimeH" w:hAnsi=".VnTimeH"/>
      <w:b/>
      <w:szCs w:val="20"/>
    </w:rPr>
  </w:style>
  <w:style w:type="paragraph" w:styleId="Heading9">
    <w:name w:val="heading 9"/>
    <w:basedOn w:val="Normal"/>
    <w:next w:val="Normal"/>
    <w:qFormat/>
    <w:rsid w:val="00027070"/>
    <w:pPr>
      <w:keepNext/>
      <w:numPr>
        <w:ilvl w:val="8"/>
        <w:numId w:val="1"/>
      </w:numPr>
      <w:spacing w:before="180"/>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070"/>
    <w:pPr>
      <w:widowControl w:val="0"/>
      <w:jc w:val="center"/>
    </w:pPr>
    <w:rPr>
      <w:rFonts w:ascii=".VnTime" w:hAnsi=".VnTime"/>
      <w:b/>
      <w:sz w:val="42"/>
      <w:szCs w:val="20"/>
    </w:rPr>
  </w:style>
  <w:style w:type="paragraph" w:styleId="BodyText2">
    <w:name w:val="Body Text 2"/>
    <w:basedOn w:val="Normal"/>
    <w:rsid w:val="00027070"/>
    <w:pPr>
      <w:spacing w:after="120" w:line="480" w:lineRule="auto"/>
    </w:pPr>
    <w:rPr>
      <w:rFonts w:ascii=".VnTime" w:hAnsi=".VnTime"/>
      <w:sz w:val="26"/>
      <w:szCs w:val="20"/>
    </w:rPr>
  </w:style>
  <w:style w:type="paragraph" w:styleId="Header">
    <w:name w:val="header"/>
    <w:basedOn w:val="Normal"/>
    <w:rsid w:val="00027070"/>
    <w:pPr>
      <w:tabs>
        <w:tab w:val="center" w:pos="4320"/>
        <w:tab w:val="right" w:pos="8640"/>
      </w:tabs>
    </w:pPr>
  </w:style>
  <w:style w:type="paragraph" w:styleId="Footer">
    <w:name w:val="footer"/>
    <w:basedOn w:val="Normal"/>
    <w:rsid w:val="00027070"/>
    <w:pPr>
      <w:tabs>
        <w:tab w:val="center" w:pos="4320"/>
        <w:tab w:val="right" w:pos="8640"/>
      </w:tabs>
    </w:pPr>
  </w:style>
  <w:style w:type="paragraph" w:styleId="BalloonText">
    <w:name w:val="Balloon Text"/>
    <w:basedOn w:val="Normal"/>
    <w:semiHidden/>
    <w:rsid w:val="00B57D3E"/>
    <w:rPr>
      <w:rFonts w:ascii="Tahoma" w:hAnsi="Tahoma" w:cs="Tahoma"/>
      <w:sz w:val="16"/>
      <w:szCs w:val="16"/>
    </w:rPr>
  </w:style>
  <w:style w:type="paragraph" w:styleId="BodyTextIndent">
    <w:name w:val="Body Text Indent"/>
    <w:basedOn w:val="Normal"/>
    <w:rsid w:val="00CA5534"/>
    <w:pPr>
      <w:spacing w:after="120"/>
      <w:ind w:left="360"/>
    </w:pPr>
  </w:style>
  <w:style w:type="table" w:styleId="TableGrid">
    <w:name w:val="Table Grid"/>
    <w:basedOn w:val="TableNormal"/>
    <w:rsid w:val="00E4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6456"/>
    <w:pPr>
      <w:spacing w:line="312" w:lineRule="auto"/>
      <w:jc w:val="both"/>
    </w:pPr>
    <w:rPr>
      <w:snapToGrid w:val="0"/>
      <w:color w:val="000000"/>
      <w:w w:val="90"/>
      <w:sz w:val="24"/>
      <w:szCs w:val="20"/>
      <w:lang w:val="nl-NL"/>
    </w:rPr>
  </w:style>
  <w:style w:type="character" w:customStyle="1" w:styleId="BodyTextChar">
    <w:name w:val="Body Text Char"/>
    <w:link w:val="BodyText"/>
    <w:rsid w:val="00F36456"/>
    <w:rPr>
      <w:snapToGrid w:val="0"/>
      <w:color w:val="000000"/>
      <w:w w:val="90"/>
      <w:sz w:val="24"/>
      <w:lang w:val="nl-NL"/>
    </w:rPr>
  </w:style>
  <w:style w:type="character" w:styleId="Hyperlink">
    <w:name w:val="Hyperlink"/>
    <w:rsid w:val="00F36456"/>
    <w:rPr>
      <w:color w:val="0000FF"/>
      <w:u w:val="single"/>
    </w:rPr>
  </w:style>
  <w:style w:type="paragraph" w:customStyle="1" w:styleId="Style2">
    <w:name w:val="Style2"/>
    <w:basedOn w:val="Normal"/>
    <w:rsid w:val="00FE16CC"/>
    <w:pPr>
      <w:numPr>
        <w:numId w:val="13"/>
      </w:numPr>
      <w:ind w:hanging="567"/>
      <w:jc w:val="both"/>
    </w:pPr>
    <w:rPr>
      <w:b/>
      <w:sz w:val="24"/>
      <w:szCs w:val="24"/>
      <w:u w:val="single"/>
      <w:lang w:val="nl-NL"/>
    </w:rPr>
  </w:style>
  <w:style w:type="paragraph" w:styleId="ListParagraph">
    <w:name w:val="List Paragraph"/>
    <w:basedOn w:val="Normal"/>
    <w:link w:val="ListParagraphChar"/>
    <w:uiPriority w:val="34"/>
    <w:qFormat/>
    <w:rsid w:val="003E3405"/>
    <w:pPr>
      <w:spacing w:before="120"/>
      <w:ind w:left="720"/>
      <w:contextualSpacing/>
    </w:pPr>
    <w:rPr>
      <w:rFonts w:eastAsia="Calibri"/>
      <w:sz w:val="24"/>
      <w:szCs w:val="22"/>
    </w:rPr>
  </w:style>
  <w:style w:type="paragraph" w:customStyle="1" w:styleId="normal-p">
    <w:name w:val="normal-p"/>
    <w:basedOn w:val="Normal"/>
    <w:rsid w:val="00EB5D03"/>
    <w:rPr>
      <w:sz w:val="20"/>
      <w:szCs w:val="20"/>
    </w:rPr>
  </w:style>
  <w:style w:type="paragraph" w:customStyle="1" w:styleId="Default">
    <w:name w:val="Default"/>
    <w:rsid w:val="00785D1B"/>
    <w:pPr>
      <w:autoSpaceDE w:val="0"/>
      <w:autoSpaceDN w:val="0"/>
      <w:adjustRightInd w:val="0"/>
    </w:pPr>
    <w:rPr>
      <w:rFonts w:ascii="Arial Unicode MS" w:eastAsia="Arial Unicode MS" w:cs="Arial Unicode MS"/>
      <w:color w:val="000000"/>
      <w:sz w:val="24"/>
      <w:szCs w:val="24"/>
    </w:rPr>
  </w:style>
  <w:style w:type="character" w:customStyle="1" w:styleId="ListParagraphChar">
    <w:name w:val="List Paragraph Char"/>
    <w:link w:val="ListParagraph"/>
    <w:uiPriority w:val="34"/>
    <w:locked/>
    <w:rsid w:val="008B04B9"/>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8201">
      <w:bodyDiv w:val="1"/>
      <w:marLeft w:val="0"/>
      <w:marRight w:val="0"/>
      <w:marTop w:val="0"/>
      <w:marBottom w:val="0"/>
      <w:divBdr>
        <w:top w:val="none" w:sz="0" w:space="0" w:color="auto"/>
        <w:left w:val="none" w:sz="0" w:space="0" w:color="auto"/>
        <w:bottom w:val="none" w:sz="0" w:space="0" w:color="auto"/>
        <w:right w:val="none" w:sz="0" w:space="0" w:color="auto"/>
      </w:divBdr>
    </w:div>
    <w:div w:id="10896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207FE-E214-4272-8DD2-931F7B70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Phụ lục số 05</vt:lpstr>
    </vt:vector>
  </TitlesOfParts>
  <Company>UBCKNN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05</dc:title>
  <dc:creator>Bui Huyen</dc:creator>
  <cp:lastModifiedBy>Dan Hoang Tuan</cp:lastModifiedBy>
  <cp:revision>104</cp:revision>
  <cp:lastPrinted>2018-10-30T04:29:00Z</cp:lastPrinted>
  <dcterms:created xsi:type="dcterms:W3CDTF">2016-01-05T07:58:00Z</dcterms:created>
  <dcterms:modified xsi:type="dcterms:W3CDTF">2020-04-10T11:11:00Z</dcterms:modified>
</cp:coreProperties>
</file>